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 IX-XII</w:t>
      </w:r>
      <w:r w:rsidR="0000242B">
        <w:rPr>
          <w:rFonts w:ascii="Times New Roman" w:hAnsi="Times New Roman"/>
          <w:b/>
          <w:sz w:val="32"/>
          <w:szCs w:val="32"/>
        </w:rPr>
        <w:t>.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CA3B33" w:rsidRPr="000B7DDC">
        <w:rPr>
          <w:rFonts w:ascii="Times New Roman" w:hAnsi="Times New Roman"/>
          <w:b/>
          <w:sz w:val="32"/>
          <w:szCs w:val="32"/>
        </w:rPr>
        <w:t>osztályos</w:t>
      </w:r>
      <w:proofErr w:type="gramEnd"/>
      <w:r w:rsidR="00CA3B33" w:rsidRPr="000B7DDC">
        <w:rPr>
          <w:rFonts w:ascii="Times New Roman" w:hAnsi="Times New Roman"/>
          <w:b/>
          <w:sz w:val="32"/>
          <w:szCs w:val="32"/>
        </w:rPr>
        <w:t xml:space="preserve"> </w:t>
      </w:r>
      <w:r w:rsidR="003612D1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0B7DDC" w:rsidRDefault="003612D1" w:rsidP="00CA3B33">
      <w:pPr>
        <w:pStyle w:val="Heading1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DNS szekvenci</w:t>
      </w:r>
      <w:r w:rsidR="00533BF5">
        <w:rPr>
          <w:color w:val="auto"/>
          <w:sz w:val="48"/>
          <w:szCs w:val="48"/>
        </w:rPr>
        <w:t>ák</w:t>
      </w:r>
      <w:r>
        <w:rPr>
          <w:color w:val="auto"/>
          <w:sz w:val="48"/>
          <w:szCs w:val="48"/>
        </w:rPr>
        <w:t xml:space="preserve"> összehasonlítása virtuális emésztés által</w:t>
      </w: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85502" w:rsidRPr="000B7DDC" w:rsidRDefault="00E85502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Default="000B7D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F3E67" w:rsidRPr="000B7DDC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Hozzávalók</w:t>
      </w:r>
      <w:r w:rsidR="00B26E0D" w:rsidRPr="000B7DDC">
        <w:rPr>
          <w:rFonts w:ascii="Times New Roman" w:hAnsi="Times New Roman"/>
          <w:b/>
          <w:sz w:val="28"/>
          <w:szCs w:val="28"/>
        </w:rPr>
        <w:t>,</w:t>
      </w:r>
      <w:r w:rsidRPr="000B7DDC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0B7DDC" w:rsidRDefault="00B26E0D" w:rsidP="005F3E67">
      <w:pPr>
        <w:rPr>
          <w:rFonts w:ascii="Times New Roman" w:hAnsi="Times New Roman"/>
          <w:sz w:val="28"/>
          <w:szCs w:val="28"/>
        </w:rPr>
        <w:sectPr w:rsidR="00B26E0D" w:rsidRPr="000B7DDC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612D1" w:rsidRDefault="000D7B4F" w:rsidP="00D822B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-</w:t>
      </w:r>
      <w:r w:rsidR="003612D1" w:rsidRPr="00AA5C7F">
        <w:rPr>
          <w:rFonts w:ascii="Times New Roman" w:hAnsi="Times New Roman"/>
          <w:sz w:val="28"/>
          <w:szCs w:val="28"/>
        </w:rPr>
        <w:t>S</w:t>
      </w:r>
      <w:r w:rsidR="00AA5C7F" w:rsidRPr="00AA5C7F">
        <w:rPr>
          <w:rFonts w:ascii="Times New Roman" w:hAnsi="Times New Roman"/>
          <w:sz w:val="28"/>
          <w:szCs w:val="28"/>
        </w:rPr>
        <w:t>zámítógép</w:t>
      </w:r>
      <w:proofErr w:type="spellEnd"/>
    </w:p>
    <w:p w:rsidR="003612D1" w:rsidRDefault="000D7B4F" w:rsidP="00D822B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-Internet</w:t>
      </w:r>
      <w:proofErr w:type="spellEnd"/>
    </w:p>
    <w:p w:rsidR="00B26E0D" w:rsidRDefault="000D7B4F" w:rsidP="00D822B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-RestrictionMapper</w:t>
      </w:r>
      <w:proofErr w:type="spellEnd"/>
      <w:r>
        <w:rPr>
          <w:rFonts w:ascii="Times New Roman" w:hAnsi="Times New Roman"/>
          <w:sz w:val="28"/>
          <w:szCs w:val="28"/>
        </w:rPr>
        <w:t xml:space="preserve"> online program</w:t>
      </w:r>
    </w:p>
    <w:p w:rsidR="00D822BF" w:rsidRPr="00D822BF" w:rsidRDefault="00D822BF" w:rsidP="00D822BF">
      <w:pPr>
        <w:spacing w:after="12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</w:t>
      </w:r>
      <w:r w:rsidRPr="00D822BF">
        <w:rPr>
          <w:rFonts w:ascii="Times New Roman" w:hAnsi="Times New Roman"/>
          <w:sz w:val="28"/>
          <w:szCs w:val="28"/>
        </w:rPr>
        <w:t>Restrikciós</w:t>
      </w:r>
      <w:proofErr w:type="spellEnd"/>
      <w:r w:rsidRPr="00D822BF">
        <w:rPr>
          <w:rFonts w:ascii="Times New Roman" w:hAnsi="Times New Roman"/>
          <w:sz w:val="28"/>
          <w:szCs w:val="28"/>
        </w:rPr>
        <w:t xml:space="preserve"> enzimek (</w:t>
      </w:r>
      <w:proofErr w:type="spellStart"/>
      <w:r w:rsidRPr="00D822BF">
        <w:rPr>
          <w:rFonts w:ascii="Times New Roman" w:hAnsi="Times New Roman"/>
          <w:sz w:val="28"/>
          <w:szCs w:val="28"/>
        </w:rPr>
        <w:t>endonukleázok</w:t>
      </w:r>
      <w:proofErr w:type="spellEnd"/>
      <w:r w:rsidRPr="00D822BF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D822BF">
        <w:rPr>
          <w:rFonts w:ascii="Times New Roman" w:hAnsi="Times New Roman"/>
          <w:i/>
          <w:sz w:val="28"/>
          <w:szCs w:val="28"/>
        </w:rPr>
        <w:t>TaqI</w:t>
      </w:r>
      <w:proofErr w:type="spellEnd"/>
      <w:r w:rsidRPr="00D822B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822BF">
        <w:rPr>
          <w:rFonts w:ascii="Times New Roman" w:hAnsi="Times New Roman"/>
          <w:i/>
          <w:sz w:val="28"/>
          <w:szCs w:val="28"/>
        </w:rPr>
        <w:t>HaeII</w:t>
      </w:r>
      <w:proofErr w:type="spellEnd"/>
      <w:r w:rsidRPr="00D822B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822BF">
        <w:rPr>
          <w:rFonts w:ascii="Times New Roman" w:hAnsi="Times New Roman"/>
          <w:i/>
          <w:sz w:val="28"/>
          <w:szCs w:val="28"/>
        </w:rPr>
        <w:t>EcoRII</w:t>
      </w:r>
      <w:proofErr w:type="spellEnd"/>
    </w:p>
    <w:p w:rsidR="006B4C0E" w:rsidRDefault="006B4C0E" w:rsidP="00D822B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-DNS szekvenciák: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7784"/>
      </w:tblGrid>
      <w:tr w:rsidR="006B4C0E" w:rsidTr="00930292">
        <w:tc>
          <w:tcPr>
            <w:tcW w:w="1458" w:type="dxa"/>
          </w:tcPr>
          <w:p w:rsidR="006B4C0E" w:rsidRPr="00533BF5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X</w:t>
            </w: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szekvencia</w:t>
            </w:r>
            <w:proofErr w:type="spellEnd"/>
          </w:p>
        </w:tc>
        <w:tc>
          <w:tcPr>
            <w:tcW w:w="7784" w:type="dxa"/>
          </w:tcPr>
          <w:p w:rsidR="006B4C0E" w:rsidRDefault="006B4C0E" w:rsidP="00930292">
            <w:pPr>
              <w:rPr>
                <w:rFonts w:ascii="Times New Roman" w:hAnsi="Times New Roman"/>
                <w:sz w:val="28"/>
                <w:szCs w:val="28"/>
              </w:rPr>
            </w:pP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GTGCTTAATGTCGAGTTAACTTCGGCACCAAGGGTACCGGTCCGAAACCCCTAACACCTAGCACTCATCGTTTACGGCGTGGACTACCAGGGTATCTAATCCTGTTTGCTCCCCACGCTTTCGCGCCTCAGCGTCAGTTACAGCCCAGAGAGTCGCCTTCGCCACTGGTGTTCCTCCACATATCTACGCATTTCACCGCT</w:t>
            </w:r>
          </w:p>
        </w:tc>
      </w:tr>
      <w:tr w:rsidR="006B4C0E" w:rsidTr="00930292">
        <w:tc>
          <w:tcPr>
            <w:tcW w:w="1458" w:type="dxa"/>
          </w:tcPr>
          <w:p w:rsidR="006B4C0E" w:rsidRPr="00533BF5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Y</w:t>
            </w: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szekvencia</w:t>
            </w:r>
            <w:proofErr w:type="spellEnd"/>
          </w:p>
        </w:tc>
        <w:tc>
          <w:tcPr>
            <w:tcW w:w="7784" w:type="dxa"/>
          </w:tcPr>
          <w:p w:rsidR="006B4C0E" w:rsidRPr="00BD2558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ATGTGTTAACTCGAGGCACCAAGGGTATCGTAAACCCCTAACACCTAGCACTCATCGTTTACGGCGTGGACTACCAGGGTATCTAATCCTGTTTGCTCCCCACGCTTTCGCGCCTCAGCGTCAGTTACAGCCCAGAGAGTCGCCTTCGCCACTGGTGTTCCTCCACATATCTACGCATTTCACCGCTACACGTGGAATTC</w:t>
            </w:r>
          </w:p>
        </w:tc>
      </w:tr>
      <w:tr w:rsidR="006B4C0E" w:rsidTr="00930292">
        <w:tc>
          <w:tcPr>
            <w:tcW w:w="1458" w:type="dxa"/>
          </w:tcPr>
          <w:p w:rsidR="006B4C0E" w:rsidRPr="00533BF5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Z </w:t>
            </w:r>
            <w:proofErr w:type="spellStart"/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szekvencia</w:t>
            </w:r>
            <w:proofErr w:type="spellEnd"/>
          </w:p>
        </w:tc>
        <w:tc>
          <w:tcPr>
            <w:tcW w:w="7784" w:type="dxa"/>
          </w:tcPr>
          <w:p w:rsidR="006B4C0E" w:rsidRPr="00BD2558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CTTATGTGTTTCGATTCGGCACCAAGGGTATCCGAAACCCCTAACACCTAGCACTCATCGTTTACGGCGTGGACTACCAGGGTATCTAATCCTGTTTGCTCCCCACGCTTTCGCGCCTCAGCGTCAGTTACAGCCCAGAGAGTCGCCTTCGCCACTGGTGTTCCTCCACATATCTACGCATTTCACCGCTACAAGTTCCG</w:t>
            </w:r>
          </w:p>
        </w:tc>
      </w:tr>
    </w:tbl>
    <w:p w:rsidR="00BC4B35" w:rsidRDefault="00BC4B35" w:rsidP="00BC4B35">
      <w:pPr>
        <w:rPr>
          <w:rFonts w:ascii="Times New Roman" w:hAnsi="Times New Roman"/>
          <w:b/>
          <w:sz w:val="28"/>
          <w:szCs w:val="28"/>
        </w:rPr>
      </w:pPr>
      <w:r w:rsidRPr="00A15797">
        <w:rPr>
          <w:rFonts w:ascii="Times New Roman" w:hAnsi="Times New Roman"/>
          <w:b/>
          <w:sz w:val="28"/>
          <w:szCs w:val="28"/>
        </w:rPr>
        <w:t>M</w:t>
      </w:r>
      <w:r w:rsidR="00672CC9">
        <w:rPr>
          <w:rFonts w:ascii="Times New Roman" w:hAnsi="Times New Roman"/>
          <w:b/>
          <w:sz w:val="28"/>
          <w:szCs w:val="28"/>
        </w:rPr>
        <w:t>unkamenet</w:t>
      </w:r>
    </w:p>
    <w:p w:rsidR="003612D1" w:rsidRDefault="00C27E3C" w:rsidP="00D822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Indítsátok el a</w:t>
      </w:r>
      <w:r w:rsidR="000D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7B4F">
        <w:rPr>
          <w:rFonts w:ascii="Times New Roman" w:hAnsi="Times New Roman"/>
          <w:sz w:val="28"/>
          <w:szCs w:val="28"/>
        </w:rPr>
        <w:t>RestrictionMapper</w:t>
      </w:r>
      <w:proofErr w:type="spellEnd"/>
      <w:r w:rsidR="000D7B4F">
        <w:rPr>
          <w:rFonts w:ascii="Times New Roman" w:hAnsi="Times New Roman"/>
          <w:sz w:val="28"/>
          <w:szCs w:val="28"/>
        </w:rPr>
        <w:t xml:space="preserve"> nevű online programot</w:t>
      </w:r>
      <w:r>
        <w:rPr>
          <w:rFonts w:ascii="Times New Roman" w:hAnsi="Times New Roman"/>
          <w:sz w:val="28"/>
          <w:szCs w:val="28"/>
        </w:rPr>
        <w:t>, amelyet a</w:t>
      </w:r>
      <w:r w:rsidR="000D7B4F">
        <w:rPr>
          <w:rFonts w:ascii="Times New Roman" w:hAnsi="Times New Roman"/>
          <w:sz w:val="28"/>
          <w:szCs w:val="28"/>
        </w:rPr>
        <w:t xml:space="preserve"> következő linken ér</w:t>
      </w:r>
      <w:r>
        <w:rPr>
          <w:rFonts w:ascii="Times New Roman" w:hAnsi="Times New Roman"/>
          <w:sz w:val="28"/>
          <w:szCs w:val="28"/>
        </w:rPr>
        <w:t>tek</w:t>
      </w:r>
      <w:r w:rsidR="000D7B4F">
        <w:rPr>
          <w:rFonts w:ascii="Times New Roman" w:hAnsi="Times New Roman"/>
          <w:sz w:val="28"/>
          <w:szCs w:val="28"/>
        </w:rPr>
        <w:t xml:space="preserve"> el: </w:t>
      </w:r>
      <w:r w:rsidR="000D7B4F" w:rsidRPr="004A7055">
        <w:rPr>
          <w:rFonts w:ascii="Times New Roman" w:hAnsi="Times New Roman"/>
          <w:sz w:val="28"/>
          <w:szCs w:val="28"/>
        </w:rPr>
        <w:t>http://www.restrictionmapper.org/</w:t>
      </w:r>
    </w:p>
    <w:p w:rsidR="00DD47B6" w:rsidRDefault="00DD47B6" w:rsidP="00D822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program segítségével emésszétek meg virtuálisan a három DNS szekvenciát az adott restrikciós enzimekkel. Másoljátok be egyenként DNS szekvenciákat a megfelelő helyre, válasszátok ki a restrikciós enzimet és emésszétek meg külön-külön mindenik enzimmel. Az emésztés során az enzimek a DNS-t több szekvenciára bontják. </w:t>
      </w:r>
    </w:p>
    <w:p w:rsidR="00D822BF" w:rsidRDefault="00D822BF" w:rsidP="00D822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4448175" cy="184599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397" cy="184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D1" w:rsidRDefault="006B5CD1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D2558" w:rsidRPr="00BD2558" w:rsidRDefault="00BD2558" w:rsidP="00BD2558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 w:rsidRPr="00BD2558">
        <w:rPr>
          <w:rFonts w:ascii="Times New Roman" w:hAnsi="Times New Roman"/>
          <w:sz w:val="28"/>
          <w:szCs w:val="28"/>
        </w:rPr>
        <w:t>Az alábbi táblázatba írjátok be a kapott eredményeket</w:t>
      </w:r>
      <w:r w:rsidR="008B2F76">
        <w:rPr>
          <w:rFonts w:ascii="Times New Roman" w:hAnsi="Times New Roman"/>
          <w:sz w:val="28"/>
          <w:szCs w:val="28"/>
        </w:rPr>
        <w:t xml:space="preserve"> (szekvenciák hosszát)</w:t>
      </w:r>
      <w:r w:rsidRPr="00BD2558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BD2558" w:rsidTr="00930292">
        <w:tc>
          <w:tcPr>
            <w:tcW w:w="2310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 szekvencia</w:t>
            </w: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 szekvencia</w:t>
            </w: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 szekvencia</w:t>
            </w:r>
          </w:p>
        </w:tc>
      </w:tr>
      <w:tr w:rsidR="001E7BE4" w:rsidTr="00930292">
        <w:tc>
          <w:tcPr>
            <w:tcW w:w="2310" w:type="dxa"/>
          </w:tcPr>
          <w:p w:rsidR="001E7BE4" w:rsidRPr="00BD2558" w:rsidRDefault="001E7BE4" w:rsidP="00F45DE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D2558">
              <w:rPr>
                <w:rFonts w:ascii="Times New Roman" w:hAnsi="Times New Roman"/>
                <w:i/>
                <w:sz w:val="28"/>
                <w:szCs w:val="28"/>
              </w:rPr>
              <w:t>TaqI</w:t>
            </w:r>
            <w:proofErr w:type="spellEnd"/>
          </w:p>
        </w:tc>
        <w:tc>
          <w:tcPr>
            <w:tcW w:w="2310" w:type="dxa"/>
          </w:tcPr>
          <w:p w:rsidR="001E7BE4" w:rsidRPr="00D819D5" w:rsidRDefault="001E7BE4" w:rsidP="00F45DE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11 és 189 bázispár hosszúságú szekvencia</w:t>
            </w:r>
          </w:p>
        </w:tc>
        <w:tc>
          <w:tcPr>
            <w:tcW w:w="2311" w:type="dxa"/>
          </w:tcPr>
          <w:p w:rsidR="001E7BE4" w:rsidRPr="00D819D5" w:rsidRDefault="001E7BE4">
            <w:pPr>
              <w:rPr>
                <w:color w:val="FF0000"/>
              </w:rPr>
            </w:pPr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11 és 189 bázispár hosszúságú szekvencia</w:t>
            </w:r>
          </w:p>
        </w:tc>
        <w:tc>
          <w:tcPr>
            <w:tcW w:w="2311" w:type="dxa"/>
          </w:tcPr>
          <w:p w:rsidR="001E7BE4" w:rsidRPr="00D819D5" w:rsidRDefault="001E7BE4">
            <w:pPr>
              <w:rPr>
                <w:color w:val="FF0000"/>
              </w:rPr>
            </w:pPr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11 és 189 bázispár hosszúságú szekvencia</w:t>
            </w:r>
          </w:p>
        </w:tc>
      </w:tr>
      <w:tr w:rsidR="001E7BE4" w:rsidTr="00930292">
        <w:tc>
          <w:tcPr>
            <w:tcW w:w="2310" w:type="dxa"/>
          </w:tcPr>
          <w:p w:rsidR="001E7BE4" w:rsidRPr="00BD2558" w:rsidRDefault="001E7BE4" w:rsidP="00F45DE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D2558">
              <w:rPr>
                <w:rFonts w:ascii="Times New Roman" w:hAnsi="Times New Roman"/>
                <w:i/>
                <w:sz w:val="28"/>
                <w:szCs w:val="28"/>
              </w:rPr>
              <w:t>HaeII</w:t>
            </w:r>
            <w:proofErr w:type="spellEnd"/>
          </w:p>
        </w:tc>
        <w:tc>
          <w:tcPr>
            <w:tcW w:w="2310" w:type="dxa"/>
          </w:tcPr>
          <w:p w:rsidR="001E7BE4" w:rsidRPr="00D819D5" w:rsidRDefault="001E7BE4" w:rsidP="001E7B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nincs </w:t>
            </w:r>
            <w:proofErr w:type="spellStart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felismerőhely</w:t>
            </w:r>
            <w:proofErr w:type="spellEnd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nincs emésztés, 200 </w:t>
            </w:r>
            <w:proofErr w:type="spellStart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bp</w:t>
            </w:r>
            <w:proofErr w:type="spellEnd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hosszúságú szekvencia</w:t>
            </w:r>
          </w:p>
        </w:tc>
        <w:tc>
          <w:tcPr>
            <w:tcW w:w="2311" w:type="dxa"/>
          </w:tcPr>
          <w:p w:rsidR="001E7BE4" w:rsidRPr="00D819D5" w:rsidRDefault="001E7BE4" w:rsidP="0028413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nincs </w:t>
            </w:r>
            <w:proofErr w:type="spellStart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felismerőhely</w:t>
            </w:r>
            <w:proofErr w:type="spellEnd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nincs emésztés, 200 </w:t>
            </w:r>
            <w:proofErr w:type="spellStart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bp</w:t>
            </w:r>
            <w:proofErr w:type="spellEnd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hosszúságú szekvencia</w:t>
            </w:r>
          </w:p>
        </w:tc>
        <w:tc>
          <w:tcPr>
            <w:tcW w:w="2311" w:type="dxa"/>
          </w:tcPr>
          <w:p w:rsidR="001E7BE4" w:rsidRPr="00D819D5" w:rsidRDefault="001E7BE4" w:rsidP="0028413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nincs </w:t>
            </w:r>
            <w:proofErr w:type="spellStart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felismerőhely</w:t>
            </w:r>
            <w:proofErr w:type="spellEnd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nincs emésztés, 200 </w:t>
            </w:r>
            <w:proofErr w:type="spellStart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bp</w:t>
            </w:r>
            <w:proofErr w:type="spellEnd"/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hosszúságú szekvencia</w:t>
            </w:r>
          </w:p>
        </w:tc>
      </w:tr>
      <w:tr w:rsidR="001E7BE4" w:rsidTr="00930292">
        <w:tc>
          <w:tcPr>
            <w:tcW w:w="2310" w:type="dxa"/>
          </w:tcPr>
          <w:p w:rsidR="001E7BE4" w:rsidRPr="00BD2558" w:rsidRDefault="001E7BE4" w:rsidP="00F45DE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D2558">
              <w:rPr>
                <w:rFonts w:ascii="Times New Roman" w:hAnsi="Times New Roman"/>
                <w:i/>
                <w:sz w:val="28"/>
                <w:szCs w:val="28"/>
              </w:rPr>
              <w:t>EcoRII</w:t>
            </w:r>
            <w:proofErr w:type="spellEnd"/>
          </w:p>
        </w:tc>
        <w:tc>
          <w:tcPr>
            <w:tcW w:w="2310" w:type="dxa"/>
          </w:tcPr>
          <w:p w:rsidR="001E7BE4" w:rsidRPr="00D819D5" w:rsidRDefault="001E7BE4" w:rsidP="001E7BE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86 és 114 bázispár hosszúságú szekvencia 2</w:t>
            </w:r>
          </w:p>
        </w:tc>
        <w:tc>
          <w:tcPr>
            <w:tcW w:w="2311" w:type="dxa"/>
          </w:tcPr>
          <w:p w:rsidR="001E7BE4" w:rsidRPr="00D819D5" w:rsidRDefault="00FC7FF3" w:rsidP="00FC7FF3"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  <w:r w:rsidR="001E7BE4"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és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127</w:t>
            </w:r>
            <w:r w:rsidR="001E7BE4"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bázispár hosszúságú szekvencia 2 </w:t>
            </w:r>
          </w:p>
        </w:tc>
        <w:tc>
          <w:tcPr>
            <w:tcW w:w="2311" w:type="dxa"/>
          </w:tcPr>
          <w:p w:rsidR="001E7BE4" w:rsidRPr="00D819D5" w:rsidRDefault="00FC7FF3" w:rsidP="00FC7FF3"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="001E7BE4"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>6 és 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1E7BE4" w:rsidRPr="00D819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4 bázispár hosszúságú szekvencia 2 </w:t>
            </w:r>
          </w:p>
        </w:tc>
      </w:tr>
    </w:tbl>
    <w:p w:rsidR="00283E8A" w:rsidRPr="00283E8A" w:rsidRDefault="00283E8A" w:rsidP="0028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283E8A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283E8A" w:rsidRPr="00BD2558" w:rsidRDefault="00283E8A" w:rsidP="00BD2558">
      <w:pPr>
        <w:rPr>
          <w:rFonts w:ascii="Times New Roman" w:hAnsi="Times New Roman"/>
          <w:sz w:val="28"/>
          <w:szCs w:val="28"/>
        </w:rPr>
      </w:pPr>
    </w:p>
    <w:p w:rsidR="000B7DDC" w:rsidRPr="00BD2558" w:rsidRDefault="00BD2558" w:rsidP="00BD25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D2558">
        <w:rPr>
          <w:rFonts w:ascii="Times New Roman" w:hAnsi="Times New Roman"/>
          <w:sz w:val="28"/>
          <w:szCs w:val="28"/>
        </w:rPr>
        <w:t>Hogyan működnek a restrikciós enzimek</w:t>
      </w:r>
      <w:r w:rsidR="008D7828" w:rsidRPr="00BD2558">
        <w:rPr>
          <w:rFonts w:ascii="Times New Roman" w:hAnsi="Times New Roman"/>
          <w:sz w:val="28"/>
          <w:szCs w:val="28"/>
        </w:rPr>
        <w:t>?</w:t>
      </w:r>
    </w:p>
    <w:p w:rsidR="008D7828" w:rsidRDefault="00D819D5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C7FF3">
        <w:rPr>
          <w:rFonts w:ascii="Times New Roman" w:hAnsi="Times New Roman"/>
          <w:caps/>
          <w:color w:val="FF0000"/>
          <w:sz w:val="28"/>
          <w:szCs w:val="28"/>
        </w:rPr>
        <w:t>A</w:t>
      </w:r>
      <w:r w:rsidRPr="00FC7FF3">
        <w:rPr>
          <w:rFonts w:ascii="Times New Roman" w:hAnsi="Times New Roman"/>
          <w:color w:val="FF0000"/>
          <w:sz w:val="28"/>
          <w:szCs w:val="28"/>
        </w:rPr>
        <w:t xml:space="preserve"> restrikciós enzimek rákapcsolódnak a DNS molekulára egy enzim specifikus felismerő </w:t>
      </w:r>
      <w:proofErr w:type="gramStart"/>
      <w:r w:rsidRPr="00FC7FF3">
        <w:rPr>
          <w:rFonts w:ascii="Times New Roman" w:hAnsi="Times New Roman"/>
          <w:color w:val="FF0000"/>
          <w:sz w:val="28"/>
          <w:szCs w:val="28"/>
        </w:rPr>
        <w:t>szekvenciánál</w:t>
      </w:r>
      <w:proofErr w:type="gramEnd"/>
      <w:r w:rsidRPr="00FC7FF3">
        <w:rPr>
          <w:rFonts w:ascii="Times New Roman" w:hAnsi="Times New Roman"/>
          <w:color w:val="FF0000"/>
          <w:sz w:val="28"/>
          <w:szCs w:val="28"/>
        </w:rPr>
        <w:t xml:space="preserve"> ami egy </w:t>
      </w:r>
      <w:proofErr w:type="spellStart"/>
      <w:r w:rsidRPr="00FC7FF3">
        <w:rPr>
          <w:rFonts w:ascii="Times New Roman" w:hAnsi="Times New Roman"/>
          <w:color w:val="FF0000"/>
          <w:sz w:val="28"/>
          <w:szCs w:val="28"/>
        </w:rPr>
        <w:t>palindróm</w:t>
      </w:r>
      <w:proofErr w:type="spellEnd"/>
      <w:r w:rsidRPr="00FC7FF3">
        <w:rPr>
          <w:rFonts w:ascii="Times New Roman" w:hAnsi="Times New Roman"/>
          <w:color w:val="FF0000"/>
          <w:sz w:val="28"/>
          <w:szCs w:val="28"/>
        </w:rPr>
        <w:t xml:space="preserve"> szekvencia (mindkét oldalról olvasva ugyan az, pl. Géza kék az ég) és hasítják a DNS két szálát. A két DNS szál hasítása történhet ugyanazon a helyen (bunkós vég keletkezik) vagy pár bázispár eltolódással (ragadós vég keletkezik). </w:t>
      </w:r>
    </w:p>
    <w:p w:rsidR="00283E8A" w:rsidRPr="00283E8A" w:rsidRDefault="00283E8A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283E8A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D819D5" w:rsidRPr="00D819D5" w:rsidRDefault="00D819D5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 w:rsidR="00BD2558">
        <w:rPr>
          <w:rFonts w:ascii="Times New Roman" w:hAnsi="Times New Roman"/>
          <w:sz w:val="28"/>
          <w:szCs w:val="28"/>
        </w:rPr>
        <w:t>Mire lehet használni a restrikciós enzimeket</w:t>
      </w:r>
      <w:r w:rsidR="00217282" w:rsidRPr="000B7DDC">
        <w:rPr>
          <w:rFonts w:ascii="Times New Roman" w:hAnsi="Times New Roman"/>
          <w:sz w:val="28"/>
          <w:szCs w:val="28"/>
        </w:rPr>
        <w:t>?</w:t>
      </w:r>
      <w:r w:rsidR="0093261C">
        <w:rPr>
          <w:rFonts w:ascii="Times New Roman" w:hAnsi="Times New Roman"/>
          <w:sz w:val="28"/>
          <w:szCs w:val="28"/>
        </w:rPr>
        <w:t xml:space="preserve"> Magyarázzátok a feladatban megadott példán!</w:t>
      </w:r>
    </w:p>
    <w:p w:rsidR="00FC7FF3" w:rsidRPr="00FC7FF3" w:rsidRDefault="00FC7FF3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C7FF3">
        <w:rPr>
          <w:rFonts w:ascii="Times New Roman" w:hAnsi="Times New Roman"/>
          <w:color w:val="FF0000"/>
          <w:sz w:val="28"/>
          <w:szCs w:val="28"/>
        </w:rPr>
        <w:t xml:space="preserve">A restrikciós enzimeket restrikciós térképezésre (DNS ujjlenyomat, géntérképezés, </w:t>
      </w:r>
      <w:proofErr w:type="spellStart"/>
      <w:r w:rsidRPr="00FC7FF3">
        <w:rPr>
          <w:rFonts w:ascii="Times New Roman" w:hAnsi="Times New Roman"/>
          <w:color w:val="FF0000"/>
          <w:sz w:val="28"/>
          <w:szCs w:val="28"/>
        </w:rPr>
        <w:t>pontmutáció</w:t>
      </w:r>
      <w:proofErr w:type="spellEnd"/>
      <w:r w:rsidRPr="00FC7FF3">
        <w:rPr>
          <w:rFonts w:ascii="Times New Roman" w:hAnsi="Times New Roman"/>
          <w:color w:val="FF0000"/>
          <w:sz w:val="28"/>
          <w:szCs w:val="28"/>
        </w:rPr>
        <w:t xml:space="preserve">) és </w:t>
      </w:r>
      <w:proofErr w:type="spellStart"/>
      <w:r w:rsidRPr="00FC7FF3">
        <w:rPr>
          <w:rFonts w:ascii="Times New Roman" w:hAnsi="Times New Roman"/>
          <w:color w:val="FF0000"/>
          <w:sz w:val="28"/>
          <w:szCs w:val="28"/>
        </w:rPr>
        <w:t>rekombináns</w:t>
      </w:r>
      <w:proofErr w:type="spellEnd"/>
      <w:r w:rsidRPr="00FC7FF3">
        <w:rPr>
          <w:rFonts w:ascii="Times New Roman" w:hAnsi="Times New Roman"/>
          <w:color w:val="FF0000"/>
          <w:sz w:val="28"/>
          <w:szCs w:val="28"/>
        </w:rPr>
        <w:t xml:space="preserve"> DNS létrehozására</w:t>
      </w:r>
      <w:r w:rsidR="007C6E7C">
        <w:rPr>
          <w:rFonts w:ascii="Times New Roman" w:hAnsi="Times New Roman"/>
          <w:color w:val="FF0000"/>
          <w:sz w:val="28"/>
          <w:szCs w:val="28"/>
        </w:rPr>
        <w:t xml:space="preserve"> lehet használni</w:t>
      </w:r>
      <w:r w:rsidRPr="00FC7FF3">
        <w:rPr>
          <w:rFonts w:ascii="Times New Roman" w:hAnsi="Times New Roman"/>
          <w:color w:val="FF0000"/>
          <w:sz w:val="28"/>
          <w:szCs w:val="28"/>
        </w:rPr>
        <w:t>.</w:t>
      </w:r>
    </w:p>
    <w:p w:rsidR="00FC7FF3" w:rsidRPr="007344D2" w:rsidRDefault="00FC7FF3" w:rsidP="007C6E7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44D2">
        <w:rPr>
          <w:rFonts w:ascii="Times New Roman" w:hAnsi="Times New Roman"/>
          <w:color w:val="FF0000"/>
          <w:sz w:val="28"/>
          <w:szCs w:val="28"/>
        </w:rPr>
        <w:t xml:space="preserve">Restrikciós térképezésre használható a feladatban megadott 3 enzim közül </w:t>
      </w:r>
      <w:r w:rsidR="007344D2" w:rsidRPr="007344D2">
        <w:rPr>
          <w:rFonts w:ascii="Times New Roman" w:hAnsi="Times New Roman"/>
          <w:color w:val="FF0000"/>
          <w:sz w:val="28"/>
          <w:szCs w:val="28"/>
        </w:rPr>
        <w:t xml:space="preserve">az </w:t>
      </w:r>
      <w:proofErr w:type="spellStart"/>
      <w:r w:rsidR="007344D2" w:rsidRPr="007344D2">
        <w:rPr>
          <w:rFonts w:ascii="Times New Roman" w:hAnsi="Times New Roman"/>
          <w:i/>
          <w:color w:val="FF0000"/>
          <w:sz w:val="28"/>
          <w:szCs w:val="28"/>
        </w:rPr>
        <w:t>EcoRII</w:t>
      </w:r>
      <w:proofErr w:type="spellEnd"/>
      <w:r w:rsidR="007344D2" w:rsidRPr="007344D2">
        <w:rPr>
          <w:rFonts w:ascii="Times New Roman" w:hAnsi="Times New Roman"/>
          <w:color w:val="FF0000"/>
          <w:sz w:val="28"/>
          <w:szCs w:val="28"/>
        </w:rPr>
        <w:t xml:space="preserve"> enzim</w:t>
      </w:r>
      <w:r w:rsidR="007344D2">
        <w:rPr>
          <w:rFonts w:ascii="Times New Roman" w:hAnsi="Times New Roman"/>
          <w:color w:val="FF0000"/>
          <w:sz w:val="28"/>
          <w:szCs w:val="28"/>
        </w:rPr>
        <w:t>,</w:t>
      </w:r>
      <w:r w:rsidR="007344D2" w:rsidRPr="007344D2">
        <w:rPr>
          <w:rFonts w:ascii="Times New Roman" w:hAnsi="Times New Roman"/>
          <w:color w:val="FF0000"/>
          <w:sz w:val="28"/>
          <w:szCs w:val="28"/>
        </w:rPr>
        <w:t xml:space="preserve"> amely különböző helyen hasította az egymástól különböző, de egy hosszúságú szekvenciát</w:t>
      </w:r>
      <w:r w:rsidR="007344D2">
        <w:rPr>
          <w:rFonts w:ascii="Times New Roman" w:hAnsi="Times New Roman"/>
          <w:color w:val="FF0000"/>
          <w:sz w:val="28"/>
          <w:szCs w:val="28"/>
        </w:rPr>
        <w:t xml:space="preserve">, így lehetővé </w:t>
      </w:r>
      <w:proofErr w:type="gramStart"/>
      <w:r w:rsidR="007344D2">
        <w:rPr>
          <w:rFonts w:ascii="Times New Roman" w:hAnsi="Times New Roman"/>
          <w:color w:val="FF0000"/>
          <w:sz w:val="28"/>
          <w:szCs w:val="28"/>
        </w:rPr>
        <w:t>teszi</w:t>
      </w:r>
      <w:proofErr w:type="gramEnd"/>
      <w:r w:rsidR="007344D2">
        <w:rPr>
          <w:rFonts w:ascii="Times New Roman" w:hAnsi="Times New Roman"/>
          <w:color w:val="FF0000"/>
          <w:sz w:val="28"/>
          <w:szCs w:val="28"/>
        </w:rPr>
        <w:t xml:space="preserve"> hogy </w:t>
      </w:r>
      <w:r w:rsidR="007344D2">
        <w:rPr>
          <w:rFonts w:ascii="Times New Roman" w:hAnsi="Times New Roman"/>
          <w:color w:val="FF0000"/>
          <w:sz w:val="28"/>
          <w:szCs w:val="28"/>
        </w:rPr>
        <w:lastRenderedPageBreak/>
        <w:t>elkülönítsük</w:t>
      </w:r>
      <w:r w:rsidR="007344D2" w:rsidRPr="007344D2">
        <w:rPr>
          <w:rFonts w:ascii="Times New Roman" w:hAnsi="Times New Roman"/>
          <w:color w:val="FF0000"/>
          <w:sz w:val="28"/>
          <w:szCs w:val="28"/>
        </w:rPr>
        <w:t xml:space="preserve">. Erre nem alkalmazható a </w:t>
      </w:r>
      <w:proofErr w:type="spellStart"/>
      <w:r w:rsidRPr="007344D2">
        <w:rPr>
          <w:rFonts w:ascii="Times New Roman" w:hAnsi="Times New Roman"/>
          <w:i/>
          <w:color w:val="FF0000"/>
          <w:sz w:val="28"/>
          <w:szCs w:val="28"/>
        </w:rPr>
        <w:t>TaqI</w:t>
      </w:r>
      <w:proofErr w:type="spellEnd"/>
      <w:r w:rsidR="007344D2" w:rsidRPr="007344D2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7344D2" w:rsidRPr="007344D2">
        <w:rPr>
          <w:rFonts w:ascii="Times New Roman" w:hAnsi="Times New Roman"/>
          <w:color w:val="FF0000"/>
          <w:sz w:val="28"/>
          <w:szCs w:val="28"/>
        </w:rPr>
        <w:t>enzim</w:t>
      </w:r>
      <w:proofErr w:type="gramEnd"/>
      <w:r w:rsidR="007344D2" w:rsidRPr="007344D2">
        <w:rPr>
          <w:rFonts w:ascii="Times New Roman" w:hAnsi="Times New Roman"/>
          <w:color w:val="FF0000"/>
          <w:sz w:val="28"/>
          <w:szCs w:val="28"/>
        </w:rPr>
        <w:t xml:space="preserve"> amely ugyanott</w:t>
      </w:r>
      <w:r w:rsidR="007C6E7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7C6E7C">
        <w:rPr>
          <w:rFonts w:ascii="Times New Roman" w:hAnsi="Times New Roman"/>
          <w:color w:val="FF0000"/>
          <w:sz w:val="28"/>
          <w:szCs w:val="28"/>
        </w:rPr>
        <w:t>hasíott</w:t>
      </w:r>
      <w:proofErr w:type="spellEnd"/>
      <w:r w:rsidR="007344D2" w:rsidRPr="007344D2">
        <w:rPr>
          <w:rFonts w:ascii="Times New Roman" w:hAnsi="Times New Roman"/>
          <w:color w:val="FF0000"/>
          <w:sz w:val="28"/>
          <w:szCs w:val="28"/>
        </w:rPr>
        <w:t xml:space="preserve">, és a </w:t>
      </w:r>
      <w:proofErr w:type="spellStart"/>
      <w:r w:rsidRPr="007344D2">
        <w:rPr>
          <w:rFonts w:ascii="Times New Roman" w:hAnsi="Times New Roman"/>
          <w:i/>
          <w:color w:val="FF0000"/>
          <w:sz w:val="28"/>
          <w:szCs w:val="28"/>
        </w:rPr>
        <w:t>HaeII</w:t>
      </w:r>
      <w:proofErr w:type="spellEnd"/>
      <w:r w:rsidR="007344D2" w:rsidRPr="007344D2">
        <w:rPr>
          <w:rFonts w:ascii="Times New Roman" w:hAnsi="Times New Roman"/>
          <w:color w:val="FF0000"/>
          <w:sz w:val="28"/>
          <w:szCs w:val="28"/>
        </w:rPr>
        <w:t xml:space="preserve"> enzim amely nem hasította a DNS célszekvenciát. </w:t>
      </w:r>
    </w:p>
    <w:p w:rsidR="00283E8A" w:rsidRDefault="00283E8A" w:rsidP="0028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83E8A" w:rsidRPr="00283E8A" w:rsidRDefault="00283E8A" w:rsidP="0028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283E8A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FC7FF3" w:rsidRPr="007344D2" w:rsidRDefault="00FC7FF3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Adj</w:t>
      </w:r>
      <w:r>
        <w:rPr>
          <w:rFonts w:ascii="Times New Roman" w:hAnsi="Times New Roman"/>
          <w:sz w:val="28"/>
          <w:szCs w:val="28"/>
          <w:lang w:val="en-GB"/>
        </w:rPr>
        <w:t xml:space="preserve"> h</w:t>
      </w:r>
      <w:proofErr w:type="spellStart"/>
      <w:r>
        <w:rPr>
          <w:rFonts w:ascii="Times New Roman" w:hAnsi="Times New Roman"/>
          <w:sz w:val="28"/>
          <w:szCs w:val="28"/>
        </w:rPr>
        <w:t>árom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p</w:t>
      </w:r>
      <w:proofErr w:type="spellStart"/>
      <w:r>
        <w:rPr>
          <w:rFonts w:ascii="Times New Roman" w:hAnsi="Times New Roman"/>
          <w:sz w:val="28"/>
          <w:szCs w:val="28"/>
        </w:rPr>
        <w:t>éldát</w:t>
      </w:r>
      <w:proofErr w:type="spellEnd"/>
      <w:r>
        <w:rPr>
          <w:rFonts w:ascii="Times New Roman" w:hAnsi="Times New Roman"/>
          <w:sz w:val="28"/>
          <w:szCs w:val="28"/>
        </w:rPr>
        <w:t xml:space="preserve"> restrikciós enzimre és jelöld a felismerő szek</w:t>
      </w:r>
      <w:r w:rsidR="00D822BF">
        <w:rPr>
          <w:rFonts w:ascii="Times New Roman" w:hAnsi="Times New Roman"/>
          <w:sz w:val="28"/>
          <w:szCs w:val="28"/>
        </w:rPr>
        <w:t xml:space="preserve">venciát valamint a </w:t>
      </w:r>
      <w:proofErr w:type="spellStart"/>
      <w:r w:rsidR="00D822BF">
        <w:rPr>
          <w:rFonts w:ascii="Times New Roman" w:hAnsi="Times New Roman"/>
          <w:sz w:val="28"/>
          <w:szCs w:val="28"/>
        </w:rPr>
        <w:t>hasítóhelyé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F26CF" w:rsidRDefault="007344D2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AF26CF">
        <w:rPr>
          <w:rFonts w:ascii="Times New Roman" w:hAnsi="Times New Roman"/>
          <w:i/>
          <w:color w:val="FF0000"/>
          <w:sz w:val="28"/>
          <w:szCs w:val="28"/>
        </w:rPr>
        <w:t>TaqI</w:t>
      </w:r>
      <w:proofErr w:type="spellEnd"/>
      <w:r w:rsidRPr="00AF26CF">
        <w:rPr>
          <w:rFonts w:ascii="Times New Roman" w:hAnsi="Times New Roman"/>
          <w:i/>
          <w:color w:val="FF0000"/>
          <w:sz w:val="28"/>
          <w:szCs w:val="28"/>
        </w:rPr>
        <w:t>:</w:t>
      </w:r>
      <w:r w:rsidRPr="00AF26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32910" w:rsidRPr="00AF26CF" w:rsidRDefault="00AF26CF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Felismerőhely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7344D2" w:rsidRPr="00AF26CF">
        <w:rPr>
          <w:rFonts w:ascii="Times New Roman" w:hAnsi="Times New Roman"/>
          <w:color w:val="FF0000"/>
          <w:sz w:val="28"/>
          <w:szCs w:val="28"/>
        </w:rPr>
        <w:t>TCGA</w:t>
      </w:r>
    </w:p>
    <w:p w:rsidR="007344D2" w:rsidRPr="00AF26CF" w:rsidRDefault="007344D2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AF26CF">
        <w:rPr>
          <w:rFonts w:ascii="Times New Roman" w:hAnsi="Times New Roman"/>
          <w:color w:val="FF0000"/>
          <w:sz w:val="28"/>
          <w:szCs w:val="28"/>
        </w:rPr>
        <w:t>Hasítóhely</w:t>
      </w:r>
      <w:proofErr w:type="spellEnd"/>
      <w:r w:rsidRPr="00AF26CF">
        <w:rPr>
          <w:rFonts w:ascii="Times New Roman" w:hAnsi="Times New Roman"/>
          <w:color w:val="FF0000"/>
          <w:sz w:val="28"/>
          <w:szCs w:val="28"/>
        </w:rPr>
        <w:t>: T</w:t>
      </w:r>
      <w:r w:rsidRPr="00AF26CF">
        <w:rPr>
          <w:rFonts w:ascii="Century" w:hAnsi="Century"/>
          <w:color w:val="FF0000"/>
          <w:sz w:val="28"/>
          <w:szCs w:val="28"/>
        </w:rPr>
        <w:t>▼</w:t>
      </w:r>
      <w:r w:rsidRPr="00AF26CF">
        <w:rPr>
          <w:rFonts w:ascii="Times New Roman" w:hAnsi="Times New Roman"/>
          <w:color w:val="FF0000"/>
          <w:sz w:val="28"/>
          <w:szCs w:val="28"/>
        </w:rPr>
        <w:t>CGA</w:t>
      </w:r>
    </w:p>
    <w:p w:rsidR="007344D2" w:rsidRPr="00AF26CF" w:rsidRDefault="007344D2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F26CF">
        <w:rPr>
          <w:rFonts w:ascii="Times New Roman" w:hAnsi="Times New Roman"/>
          <w:color w:val="FF0000"/>
          <w:sz w:val="28"/>
          <w:szCs w:val="28"/>
        </w:rPr>
        <w:t xml:space="preserve">                   AGC</w:t>
      </w:r>
      <w:r w:rsidRPr="00AF26CF">
        <w:rPr>
          <w:rFonts w:ascii="Century" w:hAnsi="Century"/>
          <w:color w:val="FF0000"/>
          <w:sz w:val="28"/>
          <w:szCs w:val="28"/>
        </w:rPr>
        <w:t>▲</w:t>
      </w:r>
      <w:r w:rsidRPr="00AF26CF">
        <w:rPr>
          <w:rFonts w:ascii="Times New Roman" w:hAnsi="Times New Roman"/>
          <w:color w:val="FF0000"/>
          <w:sz w:val="28"/>
          <w:szCs w:val="28"/>
        </w:rPr>
        <w:t>T</w:t>
      </w:r>
    </w:p>
    <w:p w:rsidR="00AF26CF" w:rsidRDefault="007344D2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AF26CF">
        <w:rPr>
          <w:rFonts w:ascii="Times New Roman" w:hAnsi="Times New Roman"/>
          <w:i/>
          <w:color w:val="FF0000"/>
          <w:sz w:val="28"/>
          <w:szCs w:val="28"/>
        </w:rPr>
        <w:t>HaeII</w:t>
      </w:r>
      <w:proofErr w:type="spellEnd"/>
      <w:r w:rsidR="00A50874" w:rsidRPr="00AF26CF">
        <w:rPr>
          <w:rFonts w:ascii="Times New Roman" w:hAnsi="Times New Roman"/>
          <w:color w:val="FF0000"/>
          <w:sz w:val="28"/>
          <w:szCs w:val="28"/>
        </w:rPr>
        <w:t xml:space="preserve">: </w:t>
      </w:r>
    </w:p>
    <w:p w:rsidR="007344D2" w:rsidRPr="00AF26CF" w:rsidRDefault="00AF26CF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Felismerőhely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A50874" w:rsidRPr="00AF26CF">
        <w:rPr>
          <w:rFonts w:ascii="Times New Roman" w:hAnsi="Times New Roman"/>
          <w:color w:val="FF0000"/>
          <w:sz w:val="28"/>
          <w:szCs w:val="28"/>
        </w:rPr>
        <w:t>RGCGCY</w:t>
      </w:r>
    </w:p>
    <w:p w:rsidR="00A50874" w:rsidRPr="00AF26CF" w:rsidRDefault="00A50874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AF26CF">
        <w:rPr>
          <w:rFonts w:ascii="Times New Roman" w:hAnsi="Times New Roman"/>
          <w:color w:val="FF0000"/>
          <w:sz w:val="28"/>
          <w:szCs w:val="28"/>
        </w:rPr>
        <w:t>Hasítóhely</w:t>
      </w:r>
      <w:proofErr w:type="spellEnd"/>
      <w:r w:rsidRPr="00AF26CF">
        <w:rPr>
          <w:rFonts w:ascii="Times New Roman" w:hAnsi="Times New Roman"/>
          <w:color w:val="FF0000"/>
          <w:sz w:val="28"/>
          <w:szCs w:val="28"/>
        </w:rPr>
        <w:t>: RGCGC</w:t>
      </w:r>
      <w:r w:rsidRPr="00AF26CF">
        <w:rPr>
          <w:rFonts w:ascii="Century" w:hAnsi="Century"/>
          <w:color w:val="FF0000"/>
          <w:sz w:val="28"/>
          <w:szCs w:val="28"/>
        </w:rPr>
        <w:t>▼</w:t>
      </w:r>
      <w:r w:rsidRPr="00AF26CF">
        <w:rPr>
          <w:rFonts w:ascii="Times New Roman" w:hAnsi="Times New Roman"/>
          <w:color w:val="FF0000"/>
          <w:sz w:val="28"/>
          <w:szCs w:val="28"/>
        </w:rPr>
        <w:t>Y</w:t>
      </w:r>
    </w:p>
    <w:p w:rsidR="00A50874" w:rsidRPr="00AF26CF" w:rsidRDefault="00A50874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F26CF">
        <w:rPr>
          <w:rFonts w:ascii="Times New Roman" w:hAnsi="Times New Roman"/>
          <w:color w:val="FF0000"/>
          <w:sz w:val="28"/>
          <w:szCs w:val="28"/>
        </w:rPr>
        <w:t xml:space="preserve">                   Y</w:t>
      </w:r>
      <w:r w:rsidRPr="00AF26CF">
        <w:rPr>
          <w:rFonts w:ascii="Century" w:hAnsi="Century"/>
          <w:color w:val="FF0000"/>
          <w:sz w:val="28"/>
          <w:szCs w:val="28"/>
        </w:rPr>
        <w:t>▲</w:t>
      </w:r>
      <w:r w:rsidRPr="00AF26CF">
        <w:rPr>
          <w:rFonts w:ascii="Times New Roman" w:hAnsi="Times New Roman"/>
          <w:color w:val="FF0000"/>
          <w:sz w:val="28"/>
          <w:szCs w:val="28"/>
        </w:rPr>
        <w:t>CGCGR</w:t>
      </w:r>
    </w:p>
    <w:p w:rsidR="00AF26CF" w:rsidRDefault="007344D2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AF26CF">
        <w:rPr>
          <w:rFonts w:ascii="Times New Roman" w:hAnsi="Times New Roman"/>
          <w:i/>
          <w:color w:val="FF0000"/>
          <w:sz w:val="28"/>
          <w:szCs w:val="28"/>
        </w:rPr>
        <w:t>EcoRII</w:t>
      </w:r>
      <w:proofErr w:type="spellEnd"/>
      <w:r w:rsidR="00A50874" w:rsidRPr="00AF26CF">
        <w:rPr>
          <w:rFonts w:ascii="Times New Roman" w:hAnsi="Times New Roman"/>
          <w:i/>
          <w:color w:val="FF0000"/>
          <w:sz w:val="28"/>
          <w:szCs w:val="28"/>
        </w:rPr>
        <w:t xml:space="preserve">: </w:t>
      </w:r>
    </w:p>
    <w:p w:rsidR="007344D2" w:rsidRPr="00AF26CF" w:rsidRDefault="00AF26CF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Felismerőhely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AF26CF">
        <w:rPr>
          <w:rFonts w:ascii="Times New Roman" w:hAnsi="Times New Roman"/>
          <w:color w:val="FF0000"/>
          <w:sz w:val="28"/>
          <w:szCs w:val="28"/>
        </w:rPr>
        <w:t>CCWGG</w:t>
      </w:r>
    </w:p>
    <w:p w:rsidR="00AF26CF" w:rsidRPr="00AF26CF" w:rsidRDefault="00AF26CF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AF26CF">
        <w:rPr>
          <w:rFonts w:ascii="Times New Roman" w:hAnsi="Times New Roman"/>
          <w:color w:val="FF0000"/>
          <w:sz w:val="28"/>
          <w:szCs w:val="28"/>
        </w:rPr>
        <w:t>Hasítóhely</w:t>
      </w:r>
      <w:proofErr w:type="spellEnd"/>
      <w:r w:rsidRPr="00AF26CF">
        <w:rPr>
          <w:rFonts w:ascii="Times New Roman" w:hAnsi="Times New Roman"/>
          <w:color w:val="FF0000"/>
          <w:sz w:val="28"/>
          <w:szCs w:val="28"/>
        </w:rPr>
        <w:t>: ▼CCWGG</w:t>
      </w:r>
    </w:p>
    <w:p w:rsidR="00AF26CF" w:rsidRPr="00AF26CF" w:rsidRDefault="00AF26CF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F26CF">
        <w:rPr>
          <w:rFonts w:ascii="Times New Roman" w:hAnsi="Times New Roman"/>
          <w:color w:val="FF0000"/>
          <w:sz w:val="28"/>
          <w:szCs w:val="28"/>
        </w:rPr>
        <w:t xml:space="preserve">                    GGWCC▲</w:t>
      </w:r>
    </w:p>
    <w:p w:rsidR="00283E8A" w:rsidRDefault="00283E8A" w:rsidP="0028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83E8A" w:rsidRPr="00283E8A" w:rsidRDefault="00283E8A" w:rsidP="0028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283E8A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7344D2" w:rsidRDefault="007344D2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E8A" w:rsidRPr="00932910" w:rsidRDefault="00283E8A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Honnan származnak a restrikciós enzimek. Magyarázd egy enzim elnevezését is felhasználva!</w:t>
      </w:r>
    </w:p>
    <w:p w:rsidR="00AF26CF" w:rsidRPr="00AF26CF" w:rsidRDefault="00AF26CF" w:rsidP="00AF2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F26CF">
        <w:rPr>
          <w:rFonts w:ascii="Times New Roman" w:hAnsi="Times New Roman"/>
          <w:color w:val="FF0000"/>
          <w:sz w:val="28"/>
          <w:szCs w:val="28"/>
        </w:rPr>
        <w:t xml:space="preserve">A restrikciós enzimek baktériumokból származnak. A baktériumokban védekező rendszerként működnek. Az elnevezésük az alapján történik, hogy milyen baktérium faj melyik törzséből és hányadik enzimként azonosították. Pl. </w:t>
      </w:r>
      <w:proofErr w:type="spellStart"/>
      <w:r w:rsidRPr="00AF26CF">
        <w:rPr>
          <w:rFonts w:ascii="Times New Roman" w:hAnsi="Times New Roman"/>
          <w:i/>
          <w:color w:val="FF0000"/>
          <w:sz w:val="28"/>
          <w:szCs w:val="28"/>
        </w:rPr>
        <w:t>EcoRII</w:t>
      </w:r>
      <w:proofErr w:type="spellEnd"/>
      <w:r w:rsidRPr="00AF26CF">
        <w:rPr>
          <w:rFonts w:ascii="Times New Roman" w:hAnsi="Times New Roman"/>
          <w:i/>
          <w:color w:val="FF0000"/>
          <w:sz w:val="28"/>
          <w:szCs w:val="28"/>
        </w:rPr>
        <w:t>:</w:t>
      </w:r>
      <w:r w:rsidRPr="00AF26CF">
        <w:rPr>
          <w:rFonts w:ascii="Times New Roman" w:hAnsi="Times New Roman"/>
          <w:color w:val="FF0000"/>
          <w:sz w:val="28"/>
          <w:szCs w:val="28"/>
        </w:rPr>
        <w:t xml:space="preserve"> A </w:t>
      </w:r>
      <w:proofErr w:type="spellStart"/>
      <w:r w:rsidRPr="00AF26CF">
        <w:rPr>
          <w:rFonts w:ascii="Times New Roman" w:hAnsi="Times New Roman"/>
          <w:i/>
          <w:color w:val="FF0000"/>
          <w:sz w:val="28"/>
          <w:szCs w:val="28"/>
        </w:rPr>
        <w:t>Escherichia</w:t>
      </w:r>
      <w:proofErr w:type="spellEnd"/>
      <w:r w:rsidRPr="00AF26CF">
        <w:rPr>
          <w:rFonts w:ascii="Times New Roman" w:hAnsi="Times New Roman"/>
          <w:i/>
          <w:color w:val="FF0000"/>
          <w:sz w:val="28"/>
          <w:szCs w:val="28"/>
        </w:rPr>
        <w:t xml:space="preserve"> coli</w:t>
      </w:r>
      <w:r w:rsidRPr="00AF26CF">
        <w:rPr>
          <w:rFonts w:ascii="Times New Roman" w:hAnsi="Times New Roman"/>
          <w:color w:val="FF0000"/>
          <w:sz w:val="28"/>
          <w:szCs w:val="28"/>
        </w:rPr>
        <w:t xml:space="preserve"> (</w:t>
      </w:r>
      <w:proofErr w:type="spellStart"/>
      <w:r w:rsidRPr="00AF26CF">
        <w:rPr>
          <w:rFonts w:ascii="Times New Roman" w:hAnsi="Times New Roman"/>
          <w:color w:val="FF0000"/>
          <w:sz w:val="28"/>
          <w:szCs w:val="28"/>
        </w:rPr>
        <w:t>Eco</w:t>
      </w:r>
      <w:proofErr w:type="spellEnd"/>
      <w:r w:rsidRPr="00AF26CF">
        <w:rPr>
          <w:rFonts w:ascii="Times New Roman" w:hAnsi="Times New Roman"/>
          <w:color w:val="FF0000"/>
          <w:sz w:val="28"/>
          <w:szCs w:val="28"/>
        </w:rPr>
        <w:t xml:space="preserve">) baktérium R törzséből, II enzimeként lett azonosítva. </w:t>
      </w:r>
    </w:p>
    <w:p w:rsidR="00CA3B33" w:rsidRDefault="00CA3B3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E8A" w:rsidRPr="00283E8A" w:rsidRDefault="00283E8A" w:rsidP="0028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283E8A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283E8A" w:rsidRPr="000B7DDC" w:rsidRDefault="00283E8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B33" w:rsidRDefault="00964B60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B7DDC">
        <w:rPr>
          <w:rFonts w:ascii="Times New Roman" w:hAnsi="Times New Roman"/>
          <w:sz w:val="28"/>
          <w:szCs w:val="28"/>
        </w:rPr>
        <w:t>. Az elvégzett munkamenetet fotó</w:t>
      </w:r>
      <w:r w:rsidR="00CA3B33" w:rsidRPr="000B7DDC">
        <w:rPr>
          <w:rFonts w:ascii="Times New Roman" w:hAnsi="Times New Roman"/>
          <w:sz w:val="28"/>
          <w:szCs w:val="28"/>
        </w:rPr>
        <w:t>kkal</w:t>
      </w:r>
      <w:r w:rsidR="009F5321">
        <w:rPr>
          <w:rFonts w:ascii="Times New Roman" w:hAnsi="Times New Roman"/>
          <w:sz w:val="28"/>
          <w:szCs w:val="28"/>
        </w:rPr>
        <w:t xml:space="preserve">/képekkel (print </w:t>
      </w:r>
      <w:proofErr w:type="spellStart"/>
      <w:r w:rsidR="009F5321">
        <w:rPr>
          <w:rFonts w:ascii="Times New Roman" w:hAnsi="Times New Roman"/>
          <w:sz w:val="28"/>
          <w:szCs w:val="28"/>
        </w:rPr>
        <w:t>screen</w:t>
      </w:r>
      <w:proofErr w:type="spellEnd"/>
      <w:r w:rsidR="009F5321">
        <w:rPr>
          <w:rFonts w:ascii="Times New Roman" w:hAnsi="Times New Roman"/>
          <w:sz w:val="28"/>
          <w:szCs w:val="28"/>
        </w:rPr>
        <w:t>)</w:t>
      </w:r>
      <w:r w:rsidR="00CA3B33" w:rsidRPr="000B7DDC">
        <w:rPr>
          <w:rFonts w:ascii="Times New Roman" w:hAnsi="Times New Roman"/>
          <w:sz w:val="28"/>
          <w:szCs w:val="28"/>
        </w:rPr>
        <w:t xml:space="preserve"> </w:t>
      </w:r>
      <w:r w:rsidR="000B7DDC" w:rsidRPr="000B7DDC">
        <w:rPr>
          <w:rFonts w:ascii="Times New Roman" w:hAnsi="Times New Roman"/>
          <w:sz w:val="28"/>
          <w:szCs w:val="28"/>
        </w:rPr>
        <w:t>dokumentáljátok,</w:t>
      </w:r>
      <w:r w:rsidR="00CA3B33" w:rsidRPr="000B7DDC">
        <w:rPr>
          <w:rFonts w:ascii="Times New Roman" w:hAnsi="Times New Roman"/>
          <w:sz w:val="28"/>
          <w:szCs w:val="28"/>
        </w:rPr>
        <w:t xml:space="preserve"> és </w:t>
      </w:r>
      <w:r w:rsidR="00042DAD" w:rsidRPr="000B7DDC">
        <w:rPr>
          <w:rFonts w:ascii="Times New Roman" w:hAnsi="Times New Roman"/>
          <w:sz w:val="28"/>
          <w:szCs w:val="28"/>
        </w:rPr>
        <w:t xml:space="preserve">ide </w:t>
      </w:r>
      <w:r w:rsidR="00CA3B33" w:rsidRPr="000B7DDC">
        <w:rPr>
          <w:rFonts w:ascii="Times New Roman" w:hAnsi="Times New Roman"/>
          <w:sz w:val="28"/>
          <w:szCs w:val="28"/>
        </w:rPr>
        <w:t>mellékeljétek</w:t>
      </w:r>
      <w:r w:rsidR="00042DAD" w:rsidRPr="000B7DDC">
        <w:rPr>
          <w:rFonts w:ascii="Times New Roman" w:hAnsi="Times New Roman"/>
          <w:sz w:val="28"/>
          <w:szCs w:val="28"/>
        </w:rPr>
        <w:t>!</w:t>
      </w:r>
    </w:p>
    <w:p w:rsidR="003C3264" w:rsidRDefault="003C3264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264" w:rsidRPr="00283E8A" w:rsidRDefault="003C3264" w:rsidP="003C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283E8A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3C3264" w:rsidRPr="000B7DDC" w:rsidRDefault="003C3264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C3264" w:rsidRPr="000B7DDC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61" w:rsidRDefault="002A1361" w:rsidP="00CA3B33">
      <w:pPr>
        <w:spacing w:after="0" w:line="240" w:lineRule="auto"/>
      </w:pPr>
      <w:r>
        <w:separator/>
      </w:r>
    </w:p>
  </w:endnote>
  <w:endnote w:type="continuationSeparator" w:id="0">
    <w:p w:rsidR="002A1361" w:rsidRDefault="002A1361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61" w:rsidRDefault="002A1361" w:rsidP="00CA3B33">
      <w:pPr>
        <w:spacing w:after="0" w:line="240" w:lineRule="auto"/>
      </w:pPr>
      <w:r>
        <w:separator/>
      </w:r>
    </w:p>
  </w:footnote>
  <w:footnote w:type="continuationSeparator" w:id="0">
    <w:p w:rsidR="002A1361" w:rsidRDefault="002A1361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2775C8" w:rsidP="008355D3">
    <w:pPr>
      <w:pStyle w:val="Header"/>
    </w:pPr>
    <w:r w:rsidRPr="002775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58240;mso-wrap-distance-left:9.05pt;mso-wrap-distance-right:9.05pt" stroked="f" strokecolor="#9bbb59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3058D8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3612D1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660D83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Forduló</w:t>
                </w:r>
              </w:p>
            </w:txbxContent>
          </v:textbox>
        </v:shape>
      </w:pict>
    </w:r>
    <w:r w:rsidR="008F4B35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B35">
      <w:rPr>
        <w:noProof/>
        <w:lang w:val="en-US"/>
      </w:rPr>
      <w:drawing>
        <wp:inline distT="0" distB="0" distL="0" distR="0">
          <wp:extent cx="691515" cy="842645"/>
          <wp:effectExtent l="19050" t="0" r="0" b="0"/>
          <wp:docPr id="2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30EB"/>
    <w:multiLevelType w:val="hybridMultilevel"/>
    <w:tmpl w:val="AA46D0AC"/>
    <w:lvl w:ilvl="0" w:tplc="FED03C2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187A"/>
    <w:multiLevelType w:val="hybridMultilevel"/>
    <w:tmpl w:val="E7EE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90AD1"/>
    <w:multiLevelType w:val="hybridMultilevel"/>
    <w:tmpl w:val="48A40CCC"/>
    <w:lvl w:ilvl="0" w:tplc="251C2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AA33AF"/>
    <w:multiLevelType w:val="hybridMultilevel"/>
    <w:tmpl w:val="706682B0"/>
    <w:lvl w:ilvl="0" w:tplc="B3CC4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62">
      <o:colormenu v:ext="edit" fillcolor="none [3212]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3E67"/>
    <w:rsid w:val="0000242B"/>
    <w:rsid w:val="00012EC0"/>
    <w:rsid w:val="00042DAD"/>
    <w:rsid w:val="000832FB"/>
    <w:rsid w:val="000B7DDC"/>
    <w:rsid w:val="000C3124"/>
    <w:rsid w:val="000C319A"/>
    <w:rsid w:val="000D410E"/>
    <w:rsid w:val="000D7B4F"/>
    <w:rsid w:val="000E2D87"/>
    <w:rsid w:val="00111A0B"/>
    <w:rsid w:val="00114DD8"/>
    <w:rsid w:val="00117292"/>
    <w:rsid w:val="00145C41"/>
    <w:rsid w:val="00151A94"/>
    <w:rsid w:val="001B1BF5"/>
    <w:rsid w:val="001C2E4C"/>
    <w:rsid w:val="001E7BE4"/>
    <w:rsid w:val="001F385D"/>
    <w:rsid w:val="00204273"/>
    <w:rsid w:val="00213F23"/>
    <w:rsid w:val="00217282"/>
    <w:rsid w:val="002614EE"/>
    <w:rsid w:val="002775C8"/>
    <w:rsid w:val="00283E8A"/>
    <w:rsid w:val="002A1361"/>
    <w:rsid w:val="002F7A1E"/>
    <w:rsid w:val="00303D37"/>
    <w:rsid w:val="003058D8"/>
    <w:rsid w:val="00336E8C"/>
    <w:rsid w:val="00345E87"/>
    <w:rsid w:val="003612D1"/>
    <w:rsid w:val="003915EF"/>
    <w:rsid w:val="00394F1C"/>
    <w:rsid w:val="003951E0"/>
    <w:rsid w:val="003A1391"/>
    <w:rsid w:val="003C3264"/>
    <w:rsid w:val="003F5BBA"/>
    <w:rsid w:val="0041523D"/>
    <w:rsid w:val="00440874"/>
    <w:rsid w:val="00444303"/>
    <w:rsid w:val="00444603"/>
    <w:rsid w:val="004A7055"/>
    <w:rsid w:val="004D14E3"/>
    <w:rsid w:val="005106BA"/>
    <w:rsid w:val="00533BF5"/>
    <w:rsid w:val="00552C51"/>
    <w:rsid w:val="00556826"/>
    <w:rsid w:val="00587ED0"/>
    <w:rsid w:val="005A0D02"/>
    <w:rsid w:val="005A6F15"/>
    <w:rsid w:val="005D4C0A"/>
    <w:rsid w:val="005F3E67"/>
    <w:rsid w:val="006431A8"/>
    <w:rsid w:val="00660D83"/>
    <w:rsid w:val="00672CC9"/>
    <w:rsid w:val="006B4C0E"/>
    <w:rsid w:val="006B5CD1"/>
    <w:rsid w:val="006B6B79"/>
    <w:rsid w:val="006D05EC"/>
    <w:rsid w:val="007344D2"/>
    <w:rsid w:val="00741171"/>
    <w:rsid w:val="00785A49"/>
    <w:rsid w:val="00790C18"/>
    <w:rsid w:val="007C5630"/>
    <w:rsid w:val="007C6E7C"/>
    <w:rsid w:val="008355D3"/>
    <w:rsid w:val="00887C31"/>
    <w:rsid w:val="008914BE"/>
    <w:rsid w:val="008B2F76"/>
    <w:rsid w:val="008B5401"/>
    <w:rsid w:val="008B7764"/>
    <w:rsid w:val="008D0B26"/>
    <w:rsid w:val="008D2AD0"/>
    <w:rsid w:val="008D64D4"/>
    <w:rsid w:val="008D7828"/>
    <w:rsid w:val="008F4B35"/>
    <w:rsid w:val="0093261C"/>
    <w:rsid w:val="00932910"/>
    <w:rsid w:val="0095207D"/>
    <w:rsid w:val="00964B60"/>
    <w:rsid w:val="00995EF9"/>
    <w:rsid w:val="009F5321"/>
    <w:rsid w:val="009F7815"/>
    <w:rsid w:val="00A42B8A"/>
    <w:rsid w:val="00A50874"/>
    <w:rsid w:val="00AA5C7F"/>
    <w:rsid w:val="00AB75B5"/>
    <w:rsid w:val="00AD1F2B"/>
    <w:rsid w:val="00AE19CB"/>
    <w:rsid w:val="00AF26CF"/>
    <w:rsid w:val="00B26E0D"/>
    <w:rsid w:val="00B47AB1"/>
    <w:rsid w:val="00B955C9"/>
    <w:rsid w:val="00BA6DA0"/>
    <w:rsid w:val="00BC4B35"/>
    <w:rsid w:val="00BD2558"/>
    <w:rsid w:val="00C10A2B"/>
    <w:rsid w:val="00C27E3C"/>
    <w:rsid w:val="00C6310C"/>
    <w:rsid w:val="00CA3B33"/>
    <w:rsid w:val="00CC64AC"/>
    <w:rsid w:val="00CD5849"/>
    <w:rsid w:val="00D2499C"/>
    <w:rsid w:val="00D32976"/>
    <w:rsid w:val="00D47FCF"/>
    <w:rsid w:val="00D819D5"/>
    <w:rsid w:val="00D822BF"/>
    <w:rsid w:val="00D96BAD"/>
    <w:rsid w:val="00DB5580"/>
    <w:rsid w:val="00DD47B6"/>
    <w:rsid w:val="00DF6F30"/>
    <w:rsid w:val="00E05455"/>
    <w:rsid w:val="00E13BB2"/>
    <w:rsid w:val="00E62183"/>
    <w:rsid w:val="00E67F91"/>
    <w:rsid w:val="00E85502"/>
    <w:rsid w:val="00EF7B25"/>
    <w:rsid w:val="00F2748F"/>
    <w:rsid w:val="00F43CC1"/>
    <w:rsid w:val="00F642F8"/>
    <w:rsid w:val="00FA6CDC"/>
    <w:rsid w:val="00FC5490"/>
    <w:rsid w:val="00FC711F"/>
    <w:rsid w:val="00FC7FF3"/>
    <w:rsid w:val="00FF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AE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7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EA1BC-7634-4D73-8ABD-9E07C8A5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2</cp:revision>
  <dcterms:created xsi:type="dcterms:W3CDTF">2017-03-18T06:40:00Z</dcterms:created>
  <dcterms:modified xsi:type="dcterms:W3CDTF">2017-03-18T06:40:00Z</dcterms:modified>
</cp:coreProperties>
</file>