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9E3" w:rsidRDefault="00301B19" w:rsidP="00A229E3">
      <w:pPr>
        <w:spacing w:line="360" w:lineRule="auto"/>
        <w:ind w:firstLine="567"/>
        <w:jc w:val="both"/>
        <w:rPr>
          <w:b/>
        </w:rPr>
      </w:pPr>
      <w:r w:rsidRPr="00A229E3">
        <w:rPr>
          <w:b/>
        </w:rPr>
        <w:tab/>
      </w:r>
    </w:p>
    <w:p w:rsidR="003118B3" w:rsidRPr="00A229E3" w:rsidRDefault="00301B19" w:rsidP="00A229E3">
      <w:pPr>
        <w:spacing w:line="360" w:lineRule="auto"/>
        <w:ind w:firstLine="567"/>
        <w:jc w:val="both"/>
        <w:rPr>
          <w:b/>
        </w:rPr>
      </w:pPr>
      <w:r w:rsidRPr="00A229E3">
        <w:rPr>
          <w:b/>
        </w:rPr>
        <w:t>Milyen legyen a vallásszemiotika?</w:t>
      </w:r>
    </w:p>
    <w:p w:rsidR="00301B19" w:rsidRDefault="00301B19" w:rsidP="00A229E3">
      <w:pPr>
        <w:spacing w:line="360" w:lineRule="auto"/>
        <w:ind w:firstLine="567"/>
        <w:jc w:val="both"/>
      </w:pPr>
    </w:p>
    <w:p w:rsidR="00301B19" w:rsidRDefault="00301B19" w:rsidP="00A229E3">
      <w:pPr>
        <w:spacing w:line="360" w:lineRule="auto"/>
        <w:ind w:firstLine="567"/>
        <w:jc w:val="both"/>
      </w:pPr>
      <w:r>
        <w:t xml:space="preserve">Az utóbbi évtizedben mindezideig páratlan módon fejlődött a magyar vallástudomány. Ugyanezen időben a magyar szemiotika továbbra is megmaradt, sőt gyarapodik. (Eltérően sok más országtól, mint pl. Románia, ahol már ki is halt.) Évenként vallásszemiotikai konferenciákat rendezünk, ilyen tárgyú vagy című publikációk egymást követik. </w:t>
      </w:r>
    </w:p>
    <w:p w:rsidR="00301B19" w:rsidRDefault="00301B19" w:rsidP="00A229E3">
      <w:pPr>
        <w:spacing w:line="360" w:lineRule="auto"/>
        <w:ind w:firstLine="567"/>
        <w:jc w:val="both"/>
      </w:pPr>
      <w:r>
        <w:t xml:space="preserve">Mégsem látszik világosan, mi is egy jól meghatározott vallásszemiotika, és ennek milyen is legyen a felépítése? </w:t>
      </w:r>
    </w:p>
    <w:p w:rsidR="00301B19" w:rsidRDefault="00301B19" w:rsidP="00A229E3">
      <w:pPr>
        <w:spacing w:line="360" w:lineRule="auto"/>
        <w:ind w:firstLine="567"/>
        <w:jc w:val="both"/>
      </w:pPr>
      <w:r>
        <w:t>Úgy gondolom, időszerű lenne ezt megbeszélni.</w:t>
      </w:r>
    </w:p>
    <w:p w:rsidR="00301B19" w:rsidRDefault="002048BD" w:rsidP="00A229E3">
      <w:pPr>
        <w:spacing w:line="360" w:lineRule="auto"/>
        <w:ind w:firstLine="567"/>
        <w:jc w:val="both"/>
      </w:pPr>
      <w:r>
        <w:t>Ú</w:t>
      </w:r>
      <w:r w:rsidR="00587E3F">
        <w:t xml:space="preserve">gy </w:t>
      </w:r>
      <w:r w:rsidR="00301B19">
        <w:t>vélem, egy jól működő szemiotikai irányzatot érdemes alapul</w:t>
      </w:r>
      <w:r w:rsidR="00587E3F">
        <w:t xml:space="preserve"> venni, és nem innen-onnan szem</w:t>
      </w:r>
      <w:r w:rsidR="00301B19">
        <w:t>iot</w:t>
      </w:r>
      <w:r w:rsidR="00587E3F">
        <w:t>i</w:t>
      </w:r>
      <w:r w:rsidR="00301B19">
        <w:t>kai morz</w:t>
      </w:r>
      <w:r w:rsidR="00587E3F">
        <w:t>sákat felcsip</w:t>
      </w:r>
      <w:r w:rsidR="00301B19">
        <w:t>e</w:t>
      </w:r>
      <w:r w:rsidR="00587E3F">
        <w:t>get</w:t>
      </w:r>
      <w:r w:rsidR="00301B19">
        <w:t xml:space="preserve">ni. </w:t>
      </w:r>
      <w:r w:rsidR="00587E3F">
        <w:t>Magam a Peirce és Morris által kidolgozott rendszert és terminológiát ajánlom. Konkrét (jel)„szövegek”</w:t>
      </w:r>
      <w:r w:rsidR="00301B19">
        <w:t xml:space="preserve"> </w:t>
      </w:r>
      <w:r w:rsidR="00587E3F">
        <w:t>elemzéséhez pedig a „szemiotikai négyszög” Greimas által továbbfejlesztett változatait.</w:t>
      </w:r>
    </w:p>
    <w:p w:rsidR="00587E3F" w:rsidRDefault="00A229E3" w:rsidP="00A229E3">
      <w:pPr>
        <w:spacing w:line="360" w:lineRule="auto"/>
        <w:ind w:firstLine="567"/>
        <w:jc w:val="both"/>
      </w:pPr>
      <w:r>
        <w:t>Az ilyen  elméleti-</w:t>
      </w:r>
      <w:r w:rsidR="00587E3F">
        <w:t>terminológiai tisztázás után tehetjük fel a kérdést: hogyan és milyen módon helyezzük el ebben a rendszerben az olyan vallási jelenségek vizsgálatát, mint amilyen a pap, a templom, az ima, az ünnep, vagy a rítus, világkép</w:t>
      </w:r>
      <w:r w:rsidR="002048BD">
        <w:t>? Ezeket a maguk mivoltában és változásaiban érdemes áttekinteni, ám a rendszerezés mégsem vallástudomán</w:t>
      </w:r>
      <w:r w:rsidR="00852C8B">
        <w:t>y</w:t>
      </w:r>
      <w:r w:rsidR="002048BD">
        <w:t xml:space="preserve">i, hanem, jeltudományi </w:t>
      </w:r>
      <w:r w:rsidR="00852C8B">
        <w:t>legyen.</w:t>
      </w:r>
    </w:p>
    <w:p w:rsidR="006829E5" w:rsidRDefault="006829E5" w:rsidP="00A229E3">
      <w:pPr>
        <w:spacing w:line="360" w:lineRule="auto"/>
        <w:ind w:firstLine="567"/>
        <w:jc w:val="both"/>
      </w:pPr>
      <w:r>
        <w:t>Az kifejezetten jó lenne, ha az egymást követő vallásszemiotikai vizsgálatok nagyjából összefüggő módszereket és fogalmakat használnának.</w:t>
      </w:r>
    </w:p>
    <w:p w:rsidR="00A229E3" w:rsidRDefault="00852C8B" w:rsidP="00A229E3">
      <w:pPr>
        <w:spacing w:line="360" w:lineRule="auto"/>
        <w:ind w:firstLine="567"/>
        <w:jc w:val="right"/>
      </w:pPr>
      <w:r>
        <w:t xml:space="preserve">                                                                                           </w:t>
      </w:r>
    </w:p>
    <w:p w:rsidR="00852C8B" w:rsidRDefault="00852C8B" w:rsidP="00A229E3">
      <w:pPr>
        <w:spacing w:line="360" w:lineRule="auto"/>
        <w:ind w:firstLine="567"/>
        <w:jc w:val="right"/>
      </w:pPr>
      <w:r>
        <w:t>Voigt Vilmos</w:t>
      </w:r>
    </w:p>
    <w:p w:rsidR="00301B19" w:rsidRDefault="00301B19" w:rsidP="00A229E3">
      <w:pPr>
        <w:spacing w:line="360" w:lineRule="auto"/>
        <w:ind w:left="709" w:firstLine="567"/>
        <w:jc w:val="both"/>
      </w:pPr>
    </w:p>
    <w:sectPr w:rsidR="00301B19" w:rsidSect="00A229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C0C" w:rsidRDefault="00C91C0C" w:rsidP="00A229E3">
      <w:pPr>
        <w:spacing w:after="0" w:line="240" w:lineRule="auto"/>
      </w:pPr>
      <w:r>
        <w:separator/>
      </w:r>
    </w:p>
  </w:endnote>
  <w:endnote w:type="continuationSeparator" w:id="1">
    <w:p w:rsidR="00C91C0C" w:rsidRDefault="00C91C0C" w:rsidP="00A22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C0C" w:rsidRDefault="00C91C0C" w:rsidP="00A229E3">
      <w:pPr>
        <w:spacing w:after="0" w:line="240" w:lineRule="auto"/>
      </w:pPr>
      <w:r>
        <w:separator/>
      </w:r>
    </w:p>
  </w:footnote>
  <w:footnote w:type="continuationSeparator" w:id="1">
    <w:p w:rsidR="00C91C0C" w:rsidRDefault="00C91C0C" w:rsidP="00A229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1B19"/>
    <w:rsid w:val="00167B96"/>
    <w:rsid w:val="001C00F9"/>
    <w:rsid w:val="002048BD"/>
    <w:rsid w:val="002905C3"/>
    <w:rsid w:val="00301B19"/>
    <w:rsid w:val="003118B3"/>
    <w:rsid w:val="00476C42"/>
    <w:rsid w:val="00587E3F"/>
    <w:rsid w:val="0062433A"/>
    <w:rsid w:val="006829E5"/>
    <w:rsid w:val="00717A1E"/>
    <w:rsid w:val="00772E00"/>
    <w:rsid w:val="007C2966"/>
    <w:rsid w:val="00852C8B"/>
    <w:rsid w:val="0090512B"/>
    <w:rsid w:val="009A34AF"/>
    <w:rsid w:val="009C4BE1"/>
    <w:rsid w:val="00A229E3"/>
    <w:rsid w:val="00AD4985"/>
    <w:rsid w:val="00B814C9"/>
    <w:rsid w:val="00C91C0C"/>
    <w:rsid w:val="00E369B6"/>
    <w:rsid w:val="00F46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8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22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29E3"/>
  </w:style>
  <w:style w:type="paragraph" w:styleId="Footer">
    <w:name w:val="footer"/>
    <w:basedOn w:val="Normal"/>
    <w:link w:val="FooterChar"/>
    <w:uiPriority w:val="99"/>
    <w:semiHidden/>
    <w:unhideWhenUsed/>
    <w:rsid w:val="00A22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29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Vilmos</dc:creator>
  <cp:lastModifiedBy>BuzasBeata</cp:lastModifiedBy>
  <cp:revision>4</cp:revision>
  <dcterms:created xsi:type="dcterms:W3CDTF">2015-01-15T11:08:00Z</dcterms:created>
  <dcterms:modified xsi:type="dcterms:W3CDTF">2015-03-03T07:53:00Z</dcterms:modified>
</cp:coreProperties>
</file>