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5D344" w14:textId="2CF27C9E" w:rsidR="000E174F" w:rsidRDefault="000E174F" w:rsidP="000E17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6122D">
        <w:rPr>
          <w:rFonts w:ascii="Times New Roman" w:hAnsi="Times New Roman" w:cs="Times New Roman"/>
          <w:b/>
          <w:sz w:val="24"/>
          <w:szCs w:val="24"/>
          <w:lang w:val="hu-HU"/>
        </w:rPr>
        <w:t>Sebestyén Dorottya, Fordító és tolmács mesterképzés, I. év, Debreceni Egyetem</w:t>
      </w:r>
    </w:p>
    <w:p w14:paraId="7B9143B3" w14:textId="77777777" w:rsidR="0006122D" w:rsidRPr="0006122D" w:rsidRDefault="0006122D" w:rsidP="000E17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</w:p>
    <w:p w14:paraId="4C757017" w14:textId="26D6D7C2" w:rsidR="00705D12" w:rsidRDefault="004F605F" w:rsidP="001D27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Alapképzés során </w:t>
      </w:r>
      <w:r w:rsidR="00705D12">
        <w:rPr>
          <w:rFonts w:ascii="Times New Roman" w:hAnsi="Times New Roman" w:cs="Times New Roman"/>
          <w:sz w:val="24"/>
          <w:szCs w:val="24"/>
          <w:lang w:val="hu-HU"/>
        </w:rPr>
        <w:t>Budapestet már két nyár</w:t>
      </w:r>
      <w:r>
        <w:rPr>
          <w:rFonts w:ascii="Times New Roman" w:hAnsi="Times New Roman" w:cs="Times New Roman"/>
          <w:sz w:val="24"/>
          <w:szCs w:val="24"/>
          <w:lang w:val="hu-HU"/>
        </w:rPr>
        <w:t>i szakmai gyakorlat</w:t>
      </w:r>
      <w:r w:rsidR="00705D12">
        <w:rPr>
          <w:rFonts w:ascii="Times New Roman" w:hAnsi="Times New Roman" w:cs="Times New Roman"/>
          <w:sz w:val="24"/>
          <w:szCs w:val="24"/>
          <w:lang w:val="hu-HU"/>
        </w:rPr>
        <w:t xml:space="preserve"> alkalmával is volt lehetőségem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05D12">
        <w:rPr>
          <w:rFonts w:ascii="Times New Roman" w:hAnsi="Times New Roman" w:cs="Times New Roman"/>
          <w:sz w:val="24"/>
          <w:szCs w:val="24"/>
          <w:lang w:val="hu-HU"/>
        </w:rPr>
        <w:t xml:space="preserve">felfedezni, Debrecen azonban olyan város, ahol a rövid mobilitás előtt csak átutazóban jártam. </w:t>
      </w:r>
      <w:r>
        <w:rPr>
          <w:rFonts w:ascii="Times New Roman" w:hAnsi="Times New Roman" w:cs="Times New Roman"/>
          <w:sz w:val="24"/>
          <w:szCs w:val="24"/>
          <w:lang w:val="hu-HU"/>
        </w:rPr>
        <w:t>A mesterképzés</w:t>
      </w:r>
      <w:r w:rsidR="00705D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második félévének kezdetekor így </w:t>
      </w:r>
      <w:r w:rsidR="00705D12">
        <w:rPr>
          <w:rFonts w:ascii="Times New Roman" w:hAnsi="Times New Roman" w:cs="Times New Roman"/>
          <w:sz w:val="24"/>
          <w:szCs w:val="24"/>
          <w:lang w:val="hu-HU"/>
        </w:rPr>
        <w:t>hát csupa újdonság várt ránk a Debreceni Egyetem épületétől a tanárokon és tantárgyakon át egészen magáig a</w:t>
      </w:r>
      <w:r w:rsidR="004E0200">
        <w:rPr>
          <w:rFonts w:ascii="Times New Roman" w:hAnsi="Times New Roman" w:cs="Times New Roman"/>
          <w:sz w:val="24"/>
          <w:szCs w:val="24"/>
          <w:lang w:val="hu-HU"/>
        </w:rPr>
        <w:t xml:space="preserve"> városig</w:t>
      </w:r>
      <w:r w:rsidR="00705D1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F8E7F4F" w14:textId="1B3F965C" w:rsidR="003E2170" w:rsidRDefault="00705D12" w:rsidP="00DE55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debreceni mobilitás </w:t>
      </w:r>
      <w:r w:rsidR="009038FD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rövid időtartam ellenére igencsak tartalmasan telt. A hétköznapjaink mind egyformák voltak: a reggeli séta után egészen kora estig a Debreceni Egyetem </w:t>
      </w:r>
      <w:r w:rsidR="009038FD">
        <w:rPr>
          <w:rFonts w:ascii="Times New Roman" w:hAnsi="Times New Roman" w:cs="Times New Roman"/>
          <w:sz w:val="24"/>
          <w:szCs w:val="24"/>
          <w:lang w:val="hu-HU"/>
        </w:rPr>
        <w:t>épületében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BD61C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038FD">
        <w:rPr>
          <w:rFonts w:ascii="Times New Roman" w:hAnsi="Times New Roman" w:cs="Times New Roman"/>
          <w:sz w:val="24"/>
          <w:szCs w:val="24"/>
          <w:lang w:val="hu-HU"/>
        </w:rPr>
        <w:t xml:space="preserve"> látványos </w:t>
      </w:r>
      <w:r w:rsidR="00BD61C3">
        <w:rPr>
          <w:rFonts w:ascii="Times New Roman" w:hAnsi="Times New Roman" w:cs="Times New Roman"/>
          <w:sz w:val="24"/>
          <w:szCs w:val="24"/>
          <w:lang w:val="hu-HU"/>
        </w:rPr>
        <w:t xml:space="preserve">intézmény </w:t>
      </w:r>
      <w:r>
        <w:rPr>
          <w:rFonts w:ascii="Times New Roman" w:hAnsi="Times New Roman" w:cs="Times New Roman"/>
          <w:sz w:val="24"/>
          <w:szCs w:val="24"/>
          <w:lang w:val="hu-HU"/>
        </w:rPr>
        <w:t>környékén</w:t>
      </w:r>
      <w:r w:rsidR="00BD61C3">
        <w:rPr>
          <w:rFonts w:ascii="Times New Roman" w:hAnsi="Times New Roman" w:cs="Times New Roman"/>
          <w:sz w:val="24"/>
          <w:szCs w:val="24"/>
          <w:lang w:val="hu-HU"/>
        </w:rPr>
        <w:t xml:space="preserve"> voltunk. Vegyesen voltak elméleti és gyakorlati óráink is, így felváltva tudtuk gyakorlatba ültetni azt a tudást, amelyet a mobilitás során megszerezhettünk.</w:t>
      </w:r>
      <w:r w:rsidR="004F605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F605F" w:rsidRPr="004F605F">
        <w:rPr>
          <w:rFonts w:ascii="Times New Roman" w:hAnsi="Times New Roman" w:cs="Times New Roman"/>
          <w:sz w:val="24"/>
          <w:szCs w:val="24"/>
          <w:lang w:val="hu-HU"/>
        </w:rPr>
        <w:t>Az órák interaktívak</w:t>
      </w:r>
      <w:r w:rsidR="004F605F">
        <w:rPr>
          <w:rFonts w:ascii="Times New Roman" w:hAnsi="Times New Roman" w:cs="Times New Roman"/>
          <w:sz w:val="24"/>
          <w:szCs w:val="24"/>
          <w:lang w:val="hu-HU"/>
        </w:rPr>
        <w:t xml:space="preserve"> voltak</w:t>
      </w:r>
      <w:r w:rsidR="004F605F" w:rsidRPr="004F605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4F605F">
        <w:rPr>
          <w:rFonts w:ascii="Times New Roman" w:hAnsi="Times New Roman" w:cs="Times New Roman"/>
          <w:sz w:val="24"/>
          <w:szCs w:val="24"/>
          <w:lang w:val="hu-HU"/>
        </w:rPr>
        <w:t xml:space="preserve">ezáltal pedig </w:t>
      </w:r>
      <w:r w:rsidR="004F605F" w:rsidRPr="004F605F">
        <w:rPr>
          <w:rFonts w:ascii="Times New Roman" w:hAnsi="Times New Roman" w:cs="Times New Roman"/>
          <w:sz w:val="24"/>
          <w:szCs w:val="24"/>
          <w:lang w:val="hu-HU"/>
        </w:rPr>
        <w:t xml:space="preserve">új szemszögből </w:t>
      </w:r>
      <w:r w:rsidR="004F605F">
        <w:rPr>
          <w:rFonts w:ascii="Times New Roman" w:hAnsi="Times New Roman" w:cs="Times New Roman"/>
          <w:sz w:val="24"/>
          <w:szCs w:val="24"/>
          <w:lang w:val="hu-HU"/>
        </w:rPr>
        <w:t>közelíthettünk</w:t>
      </w:r>
      <w:r w:rsidR="004F605F" w:rsidRPr="004F605F">
        <w:rPr>
          <w:rFonts w:ascii="Times New Roman" w:hAnsi="Times New Roman" w:cs="Times New Roman"/>
          <w:sz w:val="24"/>
          <w:szCs w:val="24"/>
          <w:lang w:val="hu-HU"/>
        </w:rPr>
        <w:t xml:space="preserve"> meg bizonyos szakmai kérdéseket.</w:t>
      </w:r>
      <w:r w:rsidR="00BD61C3">
        <w:rPr>
          <w:rFonts w:ascii="Times New Roman" w:hAnsi="Times New Roman" w:cs="Times New Roman"/>
          <w:sz w:val="24"/>
          <w:szCs w:val="24"/>
          <w:lang w:val="hu-HU"/>
        </w:rPr>
        <w:t xml:space="preserve"> Az új környezetnek köszönhetően talán a szakunk is kicsit jobban összeszokott, hiszen ezúttal reggeltől estig közösen töltöttük el az időt, és tanultunk egymástól is.</w:t>
      </w:r>
    </w:p>
    <w:p w14:paraId="0100FA1E" w14:textId="225784FE" w:rsidR="003F4F81" w:rsidRDefault="003F4F81" w:rsidP="003E2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tanórákkal gyorsan haladtunk, furcsa volt már az ötödik napon zárthelyi dolgozatot írni, de szerencsére minden hasonló feladat, számonkérés és projekt gyakorlatias volt, így nem kellett különösebben készülni rájuk. Egy-egy fordítási feladat valódi kihívásokkal állított szembe, azonban ezek segítségével sok újat hallhattunk, tanulhattunk és </w:t>
      </w:r>
      <w:r w:rsidR="004E0200">
        <w:rPr>
          <w:rFonts w:ascii="Times New Roman" w:hAnsi="Times New Roman" w:cs="Times New Roman"/>
          <w:sz w:val="24"/>
          <w:szCs w:val="24"/>
          <w:lang w:val="hu-HU"/>
        </w:rPr>
        <w:t xml:space="preserve">rengeteget </w:t>
      </w:r>
      <w:r>
        <w:rPr>
          <w:rFonts w:ascii="Times New Roman" w:hAnsi="Times New Roman" w:cs="Times New Roman"/>
          <w:sz w:val="24"/>
          <w:szCs w:val="24"/>
          <w:lang w:val="hu-HU"/>
        </w:rPr>
        <w:t>fejlődhettünk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E217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 a tolmácsolást illeti, 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 xml:space="preserve">úgy gondolom, hogy </w:t>
      </w:r>
      <w:r>
        <w:rPr>
          <w:rFonts w:ascii="Times New Roman" w:hAnsi="Times New Roman" w:cs="Times New Roman"/>
          <w:sz w:val="24"/>
          <w:szCs w:val="24"/>
          <w:lang w:val="hu-HU"/>
        </w:rPr>
        <w:t>sokkal többet tudtu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>n</w:t>
      </w:r>
      <w:r>
        <w:rPr>
          <w:rFonts w:ascii="Times New Roman" w:hAnsi="Times New Roman" w:cs="Times New Roman"/>
          <w:sz w:val="24"/>
          <w:szCs w:val="24"/>
          <w:lang w:val="hu-HU"/>
        </w:rPr>
        <w:t>k gyakorolni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mint az első félév során itthon. Angol–magyar és magyar–angol irányban is számos különböző témában </w:t>
      </w:r>
      <w:r w:rsidR="003E2170">
        <w:rPr>
          <w:rFonts w:ascii="Times New Roman" w:hAnsi="Times New Roman" w:cs="Times New Roman"/>
          <w:sz w:val="24"/>
          <w:szCs w:val="24"/>
          <w:lang w:val="hu-HU"/>
        </w:rPr>
        <w:t>megpróbáltunk helytállni</w:t>
      </w:r>
      <w:r>
        <w:rPr>
          <w:rFonts w:ascii="Times New Roman" w:hAnsi="Times New Roman" w:cs="Times New Roman"/>
          <w:sz w:val="24"/>
          <w:szCs w:val="24"/>
          <w:lang w:val="hu-HU"/>
        </w:rPr>
        <w:t>, amely során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 xml:space="preserve">z ismereteink </w:t>
      </w:r>
      <w:r>
        <w:rPr>
          <w:rFonts w:ascii="Times New Roman" w:hAnsi="Times New Roman" w:cs="Times New Roman"/>
          <w:sz w:val="24"/>
          <w:szCs w:val="24"/>
          <w:lang w:val="hu-HU"/>
        </w:rPr>
        <w:t>is gyarapod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>tak,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főként történelem és kultúra terén.</w:t>
      </w:r>
      <w:r w:rsidR="004E0200">
        <w:rPr>
          <w:rFonts w:ascii="Times New Roman" w:hAnsi="Times New Roman" w:cs="Times New Roman"/>
          <w:sz w:val="24"/>
          <w:szCs w:val="24"/>
          <w:lang w:val="hu-HU"/>
        </w:rPr>
        <w:t xml:space="preserve"> Az egyik kedvenc feladatom az volt, amikor</w:t>
      </w:r>
      <w:r w:rsidR="004E0200" w:rsidRPr="004E0200">
        <w:rPr>
          <w:rFonts w:ascii="Times New Roman" w:hAnsi="Times New Roman" w:cs="Times New Roman"/>
          <w:sz w:val="24"/>
          <w:szCs w:val="24"/>
          <w:lang w:val="hu-HU"/>
        </w:rPr>
        <w:t xml:space="preserve"> a tea történetéről tolmácsoltunk, hiszen nemcsak a nyelvi készségeinket fejlesztettük, hanem rengeteg izgalmas tényt is megtudtunk erről az ősi italról, a különböző hagyományokról és a világban betöltött szerepéről.</w:t>
      </w:r>
    </w:p>
    <w:p w14:paraId="056AD9F7" w14:textId="68AC736E" w:rsidR="00E43080" w:rsidRDefault="003F4F81" w:rsidP="00E430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Hétvégén jutott egy kis idő még jobban megismerni a várost, így hát betértünk a Déri Múzeumba </w:t>
      </w:r>
      <w:r w:rsidR="00E43080">
        <w:rPr>
          <w:rFonts w:ascii="Times New Roman" w:hAnsi="Times New Roman" w:cs="Times New Roman"/>
          <w:sz w:val="24"/>
          <w:szCs w:val="24"/>
          <w:lang w:val="hu-HU"/>
        </w:rPr>
        <w:t>megnézni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többek közt a Munkácsy-trilógia lenyűgöző festményeit, illetve a gazdag egyiptomi gyűjteményt. A belváros megismerése közben pedig </w:t>
      </w:r>
      <w:r w:rsidR="00E43080">
        <w:rPr>
          <w:rFonts w:ascii="Times New Roman" w:hAnsi="Times New Roman" w:cs="Times New Roman"/>
          <w:sz w:val="24"/>
          <w:szCs w:val="24"/>
          <w:lang w:val="hu-HU"/>
        </w:rPr>
        <w:t>megcsodáltuk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E43080">
        <w:rPr>
          <w:rFonts w:ascii="Times New Roman" w:hAnsi="Times New Roman" w:cs="Times New Roman"/>
          <w:sz w:val="24"/>
          <w:szCs w:val="24"/>
          <w:lang w:val="hu-HU"/>
        </w:rPr>
        <w:t xml:space="preserve">város legjellegzetesebb épületét is, a Református Nagytemplomot. Amikor 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 xml:space="preserve">szaktársammal, </w:t>
      </w:r>
      <w:r w:rsidR="00E43080">
        <w:rPr>
          <w:rFonts w:ascii="Times New Roman" w:hAnsi="Times New Roman" w:cs="Times New Roman"/>
          <w:sz w:val="24"/>
          <w:szCs w:val="24"/>
          <w:lang w:val="hu-HU"/>
        </w:rPr>
        <w:t>Balázzsal számunkra új városban járunk, általában pár szabadulószobába is ellátogatunk próbára tenni magunkat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 xml:space="preserve"> és élményeket gyűjteni</w:t>
      </w:r>
      <w:r w:rsidR="00E43080">
        <w:rPr>
          <w:rFonts w:ascii="Times New Roman" w:hAnsi="Times New Roman" w:cs="Times New Roman"/>
          <w:sz w:val="24"/>
          <w:szCs w:val="24"/>
          <w:lang w:val="hu-HU"/>
        </w:rPr>
        <w:t>, ez pedig most sem volt másképp</w:t>
      </w:r>
      <w:r w:rsidR="00DE55A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8DABA55" w14:textId="4A2AF7B7" w:rsidR="001D2792" w:rsidRDefault="00E43080" w:rsidP="001D27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Összességében nagy élmény volt megtapasztalni, hogy milyen lehet az egyetemi diákélet Debrecenben, és felfedezni néhányat a város kincsei közül. Úgy gondolom, sokat adott nekünk ez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mobilitás szakmailag és élmények területén is, és hogy itthon is kamatoztatni tudjuk </w:t>
      </w:r>
      <w:r w:rsidR="003E2170">
        <w:rPr>
          <w:rFonts w:ascii="Times New Roman" w:hAnsi="Times New Roman" w:cs="Times New Roman"/>
          <w:sz w:val="24"/>
          <w:szCs w:val="24"/>
          <w:lang w:val="hu-HU"/>
        </w:rPr>
        <w:t>mind</w:t>
      </w:r>
      <w:r>
        <w:rPr>
          <w:rFonts w:ascii="Times New Roman" w:hAnsi="Times New Roman" w:cs="Times New Roman"/>
          <w:sz w:val="24"/>
          <w:szCs w:val="24"/>
          <w:lang w:val="hu-HU"/>
        </w:rPr>
        <w:t>azt, amit magunkkal hoztunk.</w:t>
      </w:r>
    </w:p>
    <w:sectPr w:rsidR="001D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12"/>
    <w:rsid w:val="0006122D"/>
    <w:rsid w:val="000E174F"/>
    <w:rsid w:val="001A375F"/>
    <w:rsid w:val="001D2792"/>
    <w:rsid w:val="00244DB3"/>
    <w:rsid w:val="00255CEC"/>
    <w:rsid w:val="0039549A"/>
    <w:rsid w:val="003E2170"/>
    <w:rsid w:val="003F4F81"/>
    <w:rsid w:val="00412E12"/>
    <w:rsid w:val="004224DA"/>
    <w:rsid w:val="004E0200"/>
    <w:rsid w:val="004F605F"/>
    <w:rsid w:val="00567223"/>
    <w:rsid w:val="00690F20"/>
    <w:rsid w:val="00705D12"/>
    <w:rsid w:val="007A7F65"/>
    <w:rsid w:val="009038FD"/>
    <w:rsid w:val="00A876A7"/>
    <w:rsid w:val="00BD61C3"/>
    <w:rsid w:val="00DD44AF"/>
    <w:rsid w:val="00DE55A1"/>
    <w:rsid w:val="00E43080"/>
    <w:rsid w:val="00F2402C"/>
    <w:rsid w:val="00F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BAEC"/>
  <w15:chartTrackingRefBased/>
  <w15:docId w15:val="{92C58CCE-A2E1-4306-81C4-40BAB47E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E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E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E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E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Dorottya Sebestyén</dc:creator>
  <cp:keywords/>
  <dc:description/>
  <cp:lastModifiedBy>Tenzi</cp:lastModifiedBy>
  <cp:revision>2</cp:revision>
  <dcterms:created xsi:type="dcterms:W3CDTF">2025-02-27T06:50:00Z</dcterms:created>
  <dcterms:modified xsi:type="dcterms:W3CDTF">2025-02-27T06:50:00Z</dcterms:modified>
</cp:coreProperties>
</file>