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5EBF9" w14:textId="10621A7C" w:rsidR="00822ACE" w:rsidRPr="00822ACE" w:rsidRDefault="00822ACE" w:rsidP="007A496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22ACE">
        <w:rPr>
          <w:rFonts w:ascii="Times New Roman" w:hAnsi="Times New Roman" w:cs="Times New Roman"/>
          <w:b/>
          <w:bCs/>
        </w:rPr>
        <w:t>Balázs Laura, Agrár 3. év</w:t>
      </w:r>
    </w:p>
    <w:p w14:paraId="520A33ED" w14:textId="2CEF83F4" w:rsidR="001E1156" w:rsidRPr="007A4965" w:rsidRDefault="001E1156" w:rsidP="007A4965">
      <w:pPr>
        <w:spacing w:line="360" w:lineRule="auto"/>
        <w:jc w:val="both"/>
        <w:rPr>
          <w:rFonts w:ascii="Times New Roman" w:hAnsi="Times New Roman" w:cs="Times New Roman"/>
        </w:rPr>
      </w:pPr>
      <w:r w:rsidRPr="007A4965">
        <w:rPr>
          <w:rFonts w:ascii="Times New Roman" w:hAnsi="Times New Roman" w:cs="Times New Roman"/>
        </w:rPr>
        <w:t>2026. április 20.-ai kezdettel került megrendezésre a “Zöld ellátási lánc- Logisztika és értékteremtés kapcsolata (</w:t>
      </w:r>
      <w:proofErr w:type="spellStart"/>
      <w:r w:rsidRPr="007A4965">
        <w:rPr>
          <w:rFonts w:ascii="Times New Roman" w:eastAsia="Times New Roman" w:hAnsi="Times New Roman" w:cs="Times New Roman"/>
          <w:lang w:eastAsia="hu-HU"/>
        </w:rPr>
        <w:t>Green</w:t>
      </w:r>
      <w:proofErr w:type="spellEnd"/>
      <w:r w:rsidRPr="007A4965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7A4965">
        <w:rPr>
          <w:rFonts w:ascii="Times New Roman" w:eastAsia="Times New Roman" w:hAnsi="Times New Roman" w:cs="Times New Roman"/>
          <w:lang w:eastAsia="hu-HU"/>
        </w:rPr>
        <w:t>Supply</w:t>
      </w:r>
      <w:proofErr w:type="spellEnd"/>
      <w:r w:rsidRPr="007A4965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7A4965">
        <w:rPr>
          <w:rFonts w:ascii="Times New Roman" w:eastAsia="Times New Roman" w:hAnsi="Times New Roman" w:cs="Times New Roman"/>
          <w:lang w:eastAsia="hu-HU"/>
        </w:rPr>
        <w:t>Chain</w:t>
      </w:r>
      <w:proofErr w:type="spellEnd"/>
      <w:r w:rsidRPr="007A4965">
        <w:rPr>
          <w:rFonts w:ascii="Times New Roman" w:eastAsia="Times New Roman" w:hAnsi="Times New Roman" w:cs="Times New Roman"/>
          <w:lang w:eastAsia="hu-HU"/>
        </w:rPr>
        <w:t xml:space="preserve"> – The </w:t>
      </w:r>
      <w:proofErr w:type="spellStart"/>
      <w:r w:rsidRPr="007A4965">
        <w:rPr>
          <w:rFonts w:ascii="Times New Roman" w:eastAsia="Times New Roman" w:hAnsi="Times New Roman" w:cs="Times New Roman"/>
          <w:lang w:eastAsia="hu-HU"/>
        </w:rPr>
        <w:t>Relationship</w:t>
      </w:r>
      <w:proofErr w:type="spellEnd"/>
      <w:r w:rsidRPr="007A4965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7A4965">
        <w:rPr>
          <w:rFonts w:ascii="Times New Roman" w:eastAsia="Times New Roman" w:hAnsi="Times New Roman" w:cs="Times New Roman"/>
          <w:lang w:eastAsia="hu-HU"/>
        </w:rPr>
        <w:t>Between</w:t>
      </w:r>
      <w:proofErr w:type="spellEnd"/>
      <w:r w:rsidRPr="007A4965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7A4965">
        <w:rPr>
          <w:rFonts w:ascii="Times New Roman" w:eastAsia="Times New Roman" w:hAnsi="Times New Roman" w:cs="Times New Roman"/>
          <w:lang w:eastAsia="hu-HU"/>
        </w:rPr>
        <w:t>Logistics</w:t>
      </w:r>
      <w:proofErr w:type="spellEnd"/>
      <w:r w:rsidRPr="007A4965">
        <w:rPr>
          <w:rFonts w:ascii="Times New Roman" w:eastAsia="Times New Roman" w:hAnsi="Times New Roman" w:cs="Times New Roman"/>
          <w:lang w:eastAsia="hu-HU"/>
        </w:rPr>
        <w:t xml:space="preserve"> and </w:t>
      </w:r>
      <w:proofErr w:type="spellStart"/>
      <w:r w:rsidRPr="007A4965">
        <w:rPr>
          <w:rFonts w:ascii="Times New Roman" w:eastAsia="Times New Roman" w:hAnsi="Times New Roman" w:cs="Times New Roman"/>
          <w:lang w:eastAsia="hu-HU"/>
        </w:rPr>
        <w:t>Value</w:t>
      </w:r>
      <w:proofErr w:type="spellEnd"/>
      <w:r w:rsidRPr="007A4965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7A4965">
        <w:rPr>
          <w:rFonts w:ascii="Times New Roman" w:eastAsia="Times New Roman" w:hAnsi="Times New Roman" w:cs="Times New Roman"/>
          <w:lang w:eastAsia="hu-HU"/>
        </w:rPr>
        <w:t>Creation</w:t>
      </w:r>
      <w:proofErr w:type="spellEnd"/>
      <w:r w:rsidRPr="007A4965">
        <w:rPr>
          <w:rFonts w:ascii="Times New Roman" w:hAnsi="Times New Roman" w:cs="Times New Roman"/>
        </w:rPr>
        <w:t>)” című BIP Erasmus program</w:t>
      </w:r>
      <w:r w:rsidR="00A922F3" w:rsidRPr="007A4965">
        <w:rPr>
          <w:rFonts w:ascii="Times New Roman" w:hAnsi="Times New Roman" w:cs="Times New Roman"/>
        </w:rPr>
        <w:t xml:space="preserve"> a szlovákiai Komáromban</w:t>
      </w:r>
      <w:r w:rsidRPr="007A4965">
        <w:rPr>
          <w:rFonts w:ascii="Times New Roman" w:hAnsi="Times New Roman" w:cs="Times New Roman"/>
        </w:rPr>
        <w:t xml:space="preserve">, </w:t>
      </w:r>
      <w:r w:rsidR="00A922F3" w:rsidRPr="007A4965">
        <w:rPr>
          <w:rFonts w:ascii="Times New Roman" w:hAnsi="Times New Roman" w:cs="Times New Roman"/>
        </w:rPr>
        <w:t xml:space="preserve">amelyen volt szerencsém részt venni Sapientia EMTE hallgatójaként. Ez az egy hét alatt, amit itt töltöttünk hallgató társaimmal, nem csak sok elméleti tudásra tettünk szert, hanem valódi betekintést kaphattunk a fenntartható ipari és városi megoldások kulisszái mögé. </w:t>
      </w:r>
    </w:p>
    <w:p w14:paraId="72298071" w14:textId="593F569C" w:rsidR="00A922F3" w:rsidRPr="007A4965" w:rsidRDefault="00A922F3" w:rsidP="007A4965">
      <w:pPr>
        <w:spacing w:line="360" w:lineRule="auto"/>
        <w:jc w:val="both"/>
        <w:rPr>
          <w:rFonts w:ascii="Times New Roman" w:hAnsi="Times New Roman" w:cs="Times New Roman"/>
        </w:rPr>
      </w:pPr>
      <w:r w:rsidRPr="007A4965">
        <w:rPr>
          <w:rFonts w:ascii="Times New Roman" w:hAnsi="Times New Roman" w:cs="Times New Roman"/>
        </w:rPr>
        <w:t xml:space="preserve">Az első </w:t>
      </w:r>
      <w:r w:rsidR="008703C5" w:rsidRPr="007A4965">
        <w:rPr>
          <w:rFonts w:ascii="Times New Roman" w:hAnsi="Times New Roman" w:cs="Times New Roman"/>
        </w:rPr>
        <w:t>programpont</w:t>
      </w:r>
      <w:r w:rsidRPr="007A4965">
        <w:rPr>
          <w:rFonts w:ascii="Times New Roman" w:hAnsi="Times New Roman" w:cs="Times New Roman"/>
        </w:rPr>
        <w:t xml:space="preserve"> hétfőn egy </w:t>
      </w:r>
      <w:r w:rsidR="008703C5" w:rsidRPr="007A4965">
        <w:rPr>
          <w:rFonts w:ascii="Times New Roman" w:hAnsi="Times New Roman" w:cs="Times New Roman"/>
        </w:rPr>
        <w:t xml:space="preserve">ünnepi </w:t>
      </w:r>
      <w:r w:rsidRPr="007A4965">
        <w:rPr>
          <w:rFonts w:ascii="Times New Roman" w:hAnsi="Times New Roman" w:cs="Times New Roman"/>
        </w:rPr>
        <w:t>megnyitó</w:t>
      </w:r>
      <w:r w:rsidR="008703C5" w:rsidRPr="007A4965">
        <w:rPr>
          <w:rFonts w:ascii="Times New Roman" w:hAnsi="Times New Roman" w:cs="Times New Roman"/>
        </w:rPr>
        <w:t xml:space="preserve"> volt a SJE konferencia központ aulájában, ahol a rektor úr köszöntött bennünket, majd ezt követte “professor emeritus” címek átadása. Mindezek után dr. Kocsis Károly tartott előadást, és nyújtott betekintést Magyar Tudományos Akadémiát illetően. A délelőtt </w:t>
      </w:r>
      <w:r w:rsidR="00BF1838" w:rsidRPr="007A4965">
        <w:rPr>
          <w:rFonts w:ascii="Times New Roman" w:hAnsi="Times New Roman" w:cs="Times New Roman"/>
        </w:rPr>
        <w:t xml:space="preserve">következő előadója </w:t>
      </w:r>
      <w:proofErr w:type="spellStart"/>
      <w:r w:rsidR="00BF1838" w:rsidRPr="007A4965">
        <w:rPr>
          <w:rFonts w:ascii="Times New Roman" w:hAnsi="Times New Roman" w:cs="Times New Roman"/>
        </w:rPr>
        <w:t>Keszegh</w:t>
      </w:r>
      <w:proofErr w:type="spellEnd"/>
      <w:r w:rsidR="00BF1838" w:rsidRPr="007A4965">
        <w:rPr>
          <w:rFonts w:ascii="Times New Roman" w:hAnsi="Times New Roman" w:cs="Times New Roman"/>
        </w:rPr>
        <w:t xml:space="preserve"> Béla volt, Komárom város polgármestere, aki a város fenntarthatósági intézkedéseiről ejtett pár szót, melyekről a későbbiekben részletesen is mesélt. Egy ebédszünetet követően, kezdetét vette a délutáni program, ahol a részt vevő egyetemek meséltek a saját intézményük fenntarthatóságra való intézkedéseiről, törekvéseikről. </w:t>
      </w:r>
    </w:p>
    <w:p w14:paraId="5F627BA5" w14:textId="381EEFD1" w:rsidR="00FF63E5" w:rsidRPr="007A4965" w:rsidRDefault="008B0AAC" w:rsidP="007A4965">
      <w:pPr>
        <w:spacing w:line="360" w:lineRule="auto"/>
        <w:jc w:val="both"/>
        <w:rPr>
          <w:rFonts w:ascii="Times New Roman" w:hAnsi="Times New Roman" w:cs="Times New Roman"/>
        </w:rPr>
      </w:pPr>
      <w:r w:rsidRPr="007A4965">
        <w:rPr>
          <w:rFonts w:ascii="Times New Roman" w:hAnsi="Times New Roman" w:cs="Times New Roman"/>
        </w:rPr>
        <w:t xml:space="preserve">A keddi nap a marketing világába kaptunk betekintést. Majer András a “A marketing ereje” címmel tartott </w:t>
      </w:r>
      <w:r w:rsidR="00FF63E5" w:rsidRPr="007A4965">
        <w:rPr>
          <w:rFonts w:ascii="Times New Roman" w:hAnsi="Times New Roman" w:cs="Times New Roman"/>
        </w:rPr>
        <w:t xml:space="preserve">érdekes előadást nekünk, majd </w:t>
      </w:r>
      <w:proofErr w:type="spellStart"/>
      <w:r w:rsidR="00FF63E5" w:rsidRPr="007A4965">
        <w:rPr>
          <w:rFonts w:ascii="Times New Roman" w:hAnsi="Times New Roman" w:cs="Times New Roman"/>
        </w:rPr>
        <w:t>Múcska</w:t>
      </w:r>
      <w:proofErr w:type="spellEnd"/>
      <w:r w:rsidR="00FF63E5" w:rsidRPr="007A4965">
        <w:rPr>
          <w:rFonts w:ascii="Times New Roman" w:hAnsi="Times New Roman" w:cs="Times New Roman"/>
        </w:rPr>
        <w:t xml:space="preserve"> József a digitális marketing rejtelmeibe kalauzolt bennünket. A délelőtti program sorozat utolsó előadója </w:t>
      </w:r>
      <w:proofErr w:type="spellStart"/>
      <w:r w:rsidR="00FF63E5" w:rsidRPr="007A4965">
        <w:rPr>
          <w:rFonts w:ascii="Times New Roman" w:hAnsi="Times New Roman" w:cs="Times New Roman"/>
        </w:rPr>
        <w:t>Kozsár</w:t>
      </w:r>
      <w:proofErr w:type="spellEnd"/>
      <w:r w:rsidR="00FF63E5" w:rsidRPr="007A4965">
        <w:rPr>
          <w:rFonts w:ascii="Times New Roman" w:hAnsi="Times New Roman" w:cs="Times New Roman"/>
        </w:rPr>
        <w:t xml:space="preserve"> Miklós volt, aki elmesélte, hogyan is jutott ki </w:t>
      </w:r>
      <w:proofErr w:type="spellStart"/>
      <w:r w:rsidR="00FF63E5" w:rsidRPr="007A4965">
        <w:rPr>
          <w:rFonts w:ascii="Times New Roman" w:hAnsi="Times New Roman" w:cs="Times New Roman"/>
        </w:rPr>
        <w:t>cége</w:t>
      </w:r>
      <w:proofErr w:type="spellEnd"/>
      <w:r w:rsidR="00FF63E5" w:rsidRPr="007A4965">
        <w:rPr>
          <w:rFonts w:ascii="Times New Roman" w:hAnsi="Times New Roman" w:cs="Times New Roman"/>
        </w:rPr>
        <w:t xml:space="preserve"> </w:t>
      </w:r>
      <w:proofErr w:type="spellStart"/>
      <w:r w:rsidR="00FF63E5" w:rsidRPr="007A4965">
        <w:rPr>
          <w:rFonts w:ascii="Times New Roman" w:hAnsi="Times New Roman" w:cs="Times New Roman"/>
        </w:rPr>
        <w:t>Nagykaposról</w:t>
      </w:r>
      <w:proofErr w:type="spellEnd"/>
      <w:r w:rsidR="00FF63E5" w:rsidRPr="007A4965">
        <w:rPr>
          <w:rFonts w:ascii="Times New Roman" w:hAnsi="Times New Roman" w:cs="Times New Roman"/>
        </w:rPr>
        <w:t xml:space="preserve"> a nemzetközi piacra. Ezt követően pedig kérdéseket tehettünk fel nekik, amire nagyon szívesen válaszoltak mind a hárman. A délután a terepszemléé volt. Miután ellátogattunk a polgármesterhez, aki most részletesen és lelkesen bevezetett minket Komárom város fenntarthatósági stratégiájába, elmentünk a</w:t>
      </w:r>
      <w:r w:rsidR="000D0464" w:rsidRPr="007A4965">
        <w:rPr>
          <w:rFonts w:ascii="Times New Roman" w:hAnsi="Times New Roman" w:cs="Times New Roman"/>
        </w:rPr>
        <w:t xml:space="preserve"> város hulladékválogató és komposztáló üzemeihez, ahol a saját szemünkkel láthattuk az újrahasznosítás logisztikai hátterét.</w:t>
      </w:r>
    </w:p>
    <w:p w14:paraId="3E912B2E" w14:textId="73EB7C37" w:rsidR="000D0464" w:rsidRPr="007A4965" w:rsidRDefault="000D0464" w:rsidP="007A4965">
      <w:pPr>
        <w:spacing w:line="360" w:lineRule="auto"/>
        <w:jc w:val="both"/>
        <w:rPr>
          <w:rFonts w:ascii="Times New Roman" w:hAnsi="Times New Roman" w:cs="Times New Roman"/>
        </w:rPr>
      </w:pPr>
      <w:r w:rsidRPr="007A4965">
        <w:rPr>
          <w:rFonts w:ascii="Times New Roman" w:hAnsi="Times New Roman" w:cs="Times New Roman"/>
        </w:rPr>
        <w:t>Szerdán az ESG- szempontrendszer (</w:t>
      </w:r>
      <w:proofErr w:type="spellStart"/>
      <w:r w:rsidRPr="007A4965">
        <w:rPr>
          <w:rFonts w:ascii="Times New Roman" w:hAnsi="Times New Roman" w:cs="Times New Roman"/>
        </w:rPr>
        <w:t>Environmental</w:t>
      </w:r>
      <w:proofErr w:type="spellEnd"/>
      <w:r w:rsidRPr="007A4965">
        <w:rPr>
          <w:rFonts w:ascii="Times New Roman" w:hAnsi="Times New Roman" w:cs="Times New Roman"/>
        </w:rPr>
        <w:t xml:space="preserve">, </w:t>
      </w:r>
      <w:proofErr w:type="spellStart"/>
      <w:r w:rsidRPr="007A4965">
        <w:rPr>
          <w:rFonts w:ascii="Times New Roman" w:hAnsi="Times New Roman" w:cs="Times New Roman"/>
        </w:rPr>
        <w:t>Social</w:t>
      </w:r>
      <w:proofErr w:type="spellEnd"/>
      <w:r w:rsidRPr="007A4965">
        <w:rPr>
          <w:rFonts w:ascii="Times New Roman" w:hAnsi="Times New Roman" w:cs="Times New Roman"/>
        </w:rPr>
        <w:t xml:space="preserve"> and </w:t>
      </w:r>
      <w:proofErr w:type="spellStart"/>
      <w:r w:rsidRPr="007A4965">
        <w:rPr>
          <w:rFonts w:ascii="Times New Roman" w:hAnsi="Times New Roman" w:cs="Times New Roman"/>
        </w:rPr>
        <w:t>Governance</w:t>
      </w:r>
      <w:proofErr w:type="spellEnd"/>
      <w:r w:rsidRPr="007A4965">
        <w:rPr>
          <w:rFonts w:ascii="Times New Roman" w:hAnsi="Times New Roman" w:cs="Times New Roman"/>
        </w:rPr>
        <w:t xml:space="preserve">) mélyebb elemzése került sorra. Az egyik témavezető elméleti tudása átadását követően, csapatokba szerveződtünk, így megismerkedve a helyi diákokkal, kiválasztottuk az a vállalkozást melynek a hét folyamán meg kell vizsgájuk és kidolgozzuk az ESG- modelljét. A délután folyamán az </w:t>
      </w:r>
      <w:proofErr w:type="spellStart"/>
      <w:r w:rsidRPr="007A4965">
        <w:rPr>
          <w:rFonts w:ascii="Times New Roman" w:hAnsi="Times New Roman" w:cs="Times New Roman"/>
        </w:rPr>
        <w:t>ógyallai</w:t>
      </w:r>
      <w:proofErr w:type="spellEnd"/>
      <w:r w:rsidRPr="007A4965">
        <w:rPr>
          <w:rFonts w:ascii="Times New Roman" w:hAnsi="Times New Roman" w:cs="Times New Roman"/>
        </w:rPr>
        <w:t xml:space="preserve"> </w:t>
      </w:r>
      <w:r w:rsidR="00903C04" w:rsidRPr="007A4965">
        <w:rPr>
          <w:rFonts w:ascii="Times New Roman" w:hAnsi="Times New Roman" w:cs="Times New Roman"/>
        </w:rPr>
        <w:t>Heineken tulajdonában lévő Aranyfácán sörgyárba látogattunk. Megismerkedhettünk a gyár történetével, gyártástechnológiával és mindemellett a nagyvállalati fenntarthatósági stratégiák működését is tanulmányozhattuk.</w:t>
      </w:r>
    </w:p>
    <w:p w14:paraId="32C56764" w14:textId="11086A73" w:rsidR="00CB75F8" w:rsidRPr="007A4965" w:rsidRDefault="00CB75F8" w:rsidP="007A4965">
      <w:pPr>
        <w:spacing w:line="360" w:lineRule="auto"/>
        <w:jc w:val="both"/>
        <w:rPr>
          <w:rFonts w:ascii="Times New Roman" w:hAnsi="Times New Roman" w:cs="Times New Roman"/>
        </w:rPr>
      </w:pPr>
      <w:r w:rsidRPr="007A4965">
        <w:rPr>
          <w:rFonts w:ascii="Times New Roman" w:hAnsi="Times New Roman" w:cs="Times New Roman"/>
        </w:rPr>
        <w:lastRenderedPageBreak/>
        <w:t>A csütörtöki napon a csoportmunkára került a hangsúly. Csapatunk a komáromi Baker pékség működését elemezte: megvizsgáltuk az alapanyagok útját, az energiahatékonyságot és azt is, hogy ez a helyi vállalkozás hogyan tud felelősséget vállalni a helyiekért. A munkában sokat segített, hogy helyiekkel dolgozhattunk együtt így saját élményeiket és tapasztalataikat is megismerhettük, ami segítette a vevői értékteremtés könnyed felmérést is.</w:t>
      </w:r>
      <w:r w:rsidR="007B2311" w:rsidRPr="007A4965">
        <w:rPr>
          <w:rFonts w:ascii="Times New Roman" w:hAnsi="Times New Roman" w:cs="Times New Roman"/>
        </w:rPr>
        <w:t xml:space="preserve"> Az ebédszünet utáni program egy tanulmányi út volt, “Fenntartható társadalmi értékek </w:t>
      </w:r>
      <w:proofErr w:type="spellStart"/>
      <w:r w:rsidR="007B2311" w:rsidRPr="007A4965">
        <w:rPr>
          <w:rFonts w:ascii="Times New Roman" w:hAnsi="Times New Roman" w:cs="Times New Roman"/>
        </w:rPr>
        <w:t>Komárno</w:t>
      </w:r>
      <w:proofErr w:type="spellEnd"/>
      <w:r w:rsidR="007B2311" w:rsidRPr="007A4965">
        <w:rPr>
          <w:rFonts w:ascii="Times New Roman" w:hAnsi="Times New Roman" w:cs="Times New Roman"/>
        </w:rPr>
        <w:t xml:space="preserve"> város példáján” </w:t>
      </w:r>
      <w:r w:rsidR="007A4965" w:rsidRPr="007A4965">
        <w:rPr>
          <w:rFonts w:ascii="Times New Roman" w:hAnsi="Times New Roman" w:cs="Times New Roman"/>
        </w:rPr>
        <w:t xml:space="preserve">címmel, </w:t>
      </w:r>
      <w:r w:rsidR="007B2311" w:rsidRPr="007A4965">
        <w:rPr>
          <w:rFonts w:ascii="Times New Roman" w:hAnsi="Times New Roman" w:cs="Times New Roman"/>
        </w:rPr>
        <w:t xml:space="preserve">ahol a város fenntartható megoldásait térképezhettük fel, így már nem csak elméleti elképzelésünk volt róla, hanem a gyakorlatban is megfigyelhettük. </w:t>
      </w:r>
    </w:p>
    <w:p w14:paraId="48360273" w14:textId="70BFFA74" w:rsidR="00EC4097" w:rsidRPr="007A4965" w:rsidRDefault="007B2311" w:rsidP="007A4965">
      <w:pPr>
        <w:spacing w:line="360" w:lineRule="auto"/>
        <w:jc w:val="both"/>
        <w:rPr>
          <w:rFonts w:ascii="Times New Roman" w:hAnsi="Times New Roman" w:cs="Times New Roman"/>
        </w:rPr>
      </w:pPr>
      <w:r w:rsidRPr="007A4965">
        <w:rPr>
          <w:rFonts w:ascii="Times New Roman" w:hAnsi="Times New Roman" w:cs="Times New Roman"/>
        </w:rPr>
        <w:t xml:space="preserve">A pénteki nap keretbe foglalta az egész hetet, ugyanis ezen a napon sor került a csapatok prezentációira. Érdekes volt látni, hogy a különböző csoportok milyen eltérő logikával közelítették meg ugyanazokat a problémákat, </w:t>
      </w:r>
      <w:r w:rsidR="00EC4097" w:rsidRPr="007A4965">
        <w:rPr>
          <w:rFonts w:ascii="Times New Roman" w:hAnsi="Times New Roman" w:cs="Times New Roman"/>
        </w:rPr>
        <w:t>továbbá</w:t>
      </w:r>
      <w:r w:rsidRPr="007A4965">
        <w:rPr>
          <w:rFonts w:ascii="Times New Roman" w:hAnsi="Times New Roman" w:cs="Times New Roman"/>
        </w:rPr>
        <w:t xml:space="preserve"> minden csoport nagyon izgalmas javaslatokat fogalmazott meg a feltérképezett vállalatok </w:t>
      </w:r>
      <w:r w:rsidR="00EC4097" w:rsidRPr="007A4965">
        <w:rPr>
          <w:rFonts w:ascii="Times New Roman" w:hAnsi="Times New Roman" w:cs="Times New Roman"/>
        </w:rPr>
        <w:t>fenntarthatósági töre</w:t>
      </w:r>
      <w:r w:rsidR="007A4965">
        <w:rPr>
          <w:rFonts w:ascii="Times New Roman" w:hAnsi="Times New Roman" w:cs="Times New Roman"/>
        </w:rPr>
        <w:t>k</w:t>
      </w:r>
      <w:r w:rsidR="00EC4097" w:rsidRPr="007A4965">
        <w:rPr>
          <w:rFonts w:ascii="Times New Roman" w:hAnsi="Times New Roman" w:cs="Times New Roman"/>
        </w:rPr>
        <w:t>véseit segítve. Ezt követve elvégeztük a hátralévő adminisztratív dolgokat, majd megörökítettük ezt a csodás közösséget és a hét emlékére készítettünk egy közös csoportképet. Mindezek után</w:t>
      </w:r>
      <w:r w:rsidR="00822ACE">
        <w:rPr>
          <w:rFonts w:ascii="Times New Roman" w:hAnsi="Times New Roman" w:cs="Times New Roman"/>
        </w:rPr>
        <w:t xml:space="preserve">, jól belenyúlva a késő dáélutánba, </w:t>
      </w:r>
      <w:r w:rsidR="00EC4097" w:rsidRPr="007A4965">
        <w:rPr>
          <w:rFonts w:ascii="Times New Roman" w:hAnsi="Times New Roman" w:cs="Times New Roman"/>
        </w:rPr>
        <w:t xml:space="preserve"> elindultunk haza, rengeteg emlékkel, tudással, kapcsolattal gazdagodva. </w:t>
      </w:r>
    </w:p>
    <w:p w14:paraId="6CAF6986" w14:textId="62D88730" w:rsidR="00EC4097" w:rsidRDefault="00EC4097" w:rsidP="007A4965">
      <w:pPr>
        <w:spacing w:line="360" w:lineRule="auto"/>
        <w:jc w:val="both"/>
        <w:rPr>
          <w:rFonts w:ascii="Times New Roman" w:hAnsi="Times New Roman" w:cs="Times New Roman"/>
        </w:rPr>
      </w:pPr>
      <w:r w:rsidRPr="007A4965">
        <w:rPr>
          <w:rFonts w:ascii="Times New Roman" w:hAnsi="Times New Roman" w:cs="Times New Roman"/>
        </w:rPr>
        <w:t>Ez az öt nap lehetőséget adott számunkra. Lehetőséget, hogy nemzetközi kapcsolatokat építsünk, gyakorlati tudásra tegyünk szert, melyeket nagy eséllyel tudunk majd kamatoztatni a jövőbeli karrierünk során.</w:t>
      </w:r>
    </w:p>
    <w:sectPr w:rsidR="00EC4097" w:rsidSect="00C43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56"/>
    <w:rsid w:val="00016AFC"/>
    <w:rsid w:val="000D0464"/>
    <w:rsid w:val="001E1156"/>
    <w:rsid w:val="0024213E"/>
    <w:rsid w:val="00374006"/>
    <w:rsid w:val="004A0C49"/>
    <w:rsid w:val="004D074D"/>
    <w:rsid w:val="00631C47"/>
    <w:rsid w:val="007A4965"/>
    <w:rsid w:val="007B2311"/>
    <w:rsid w:val="00822ACE"/>
    <w:rsid w:val="008703C5"/>
    <w:rsid w:val="008B0AAC"/>
    <w:rsid w:val="008E58A9"/>
    <w:rsid w:val="00903C04"/>
    <w:rsid w:val="00A922F3"/>
    <w:rsid w:val="00AB7345"/>
    <w:rsid w:val="00B5009E"/>
    <w:rsid w:val="00BF1838"/>
    <w:rsid w:val="00C436C3"/>
    <w:rsid w:val="00CB75F8"/>
    <w:rsid w:val="00CE0C6C"/>
    <w:rsid w:val="00D35D23"/>
    <w:rsid w:val="00D67081"/>
    <w:rsid w:val="00E251A7"/>
    <w:rsid w:val="00E33990"/>
    <w:rsid w:val="00EC4097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90EE1"/>
  <w15:chartTrackingRefBased/>
  <w15:docId w15:val="{ACDF7A47-2FBD-4804-A5F5-D4C984B1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1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1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1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1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1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1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1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1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1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1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1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1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1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1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1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1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1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Balazs</dc:creator>
  <cp:keywords/>
  <dc:description/>
  <cp:lastModifiedBy>Hortenzia Bors</cp:lastModifiedBy>
  <cp:revision>2</cp:revision>
  <dcterms:created xsi:type="dcterms:W3CDTF">2026-05-06T13:14:00Z</dcterms:created>
  <dcterms:modified xsi:type="dcterms:W3CDTF">2026-05-06T13:14:00Z</dcterms:modified>
</cp:coreProperties>
</file>