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487D6" w14:textId="4C95C64D" w:rsidR="00B67230" w:rsidRPr="00B67230" w:rsidRDefault="006940F9" w:rsidP="00E25F61">
      <w:pPr>
        <w:spacing w:after="0" w:line="360" w:lineRule="auto"/>
        <w:rPr>
          <w:rFonts w:cs="Times New Roman"/>
          <w:b/>
          <w:bCs/>
          <w:lang w:val="en-US"/>
        </w:rPr>
      </w:pPr>
      <w:r>
        <w:rPr>
          <w:rFonts w:cs="Times New Roman"/>
          <w:b/>
          <w:bCs/>
          <w:lang w:val="en-US"/>
        </w:rPr>
        <w:t>Farkas Hilda</w:t>
      </w:r>
      <w:r w:rsidR="00E25F61">
        <w:rPr>
          <w:rFonts w:cs="Times New Roman"/>
          <w:b/>
          <w:bCs/>
          <w:lang w:val="en-US"/>
        </w:rPr>
        <w:t>, Turisztikia mm 4. év</w:t>
      </w:r>
    </w:p>
    <w:p w14:paraId="567F93D0" w14:textId="22DBB66B" w:rsidR="00B67230" w:rsidRDefault="00B67230" w:rsidP="00E25F61">
      <w:pPr>
        <w:spacing w:after="0" w:line="360" w:lineRule="auto"/>
        <w:ind w:firstLine="720"/>
        <w:rPr>
          <w:rFonts w:cs="Times New Roman"/>
        </w:rPr>
      </w:pPr>
      <w:r>
        <w:rPr>
          <w:rFonts w:cs="Times New Roman"/>
        </w:rPr>
        <w:t xml:space="preserve">Április 20-24-e között Erasmus BIP tanulmányi mobilitáson vettem részt a szlovákiai Komárno városában, melynek a Selye János Egyetem adott otthont. A tanulmányi hét témája a Zöld ellátási láncok logisztikája és értékteremtésének kapcsolata volt. </w:t>
      </w:r>
    </w:p>
    <w:p w14:paraId="77566B0D" w14:textId="74E9760A" w:rsidR="00B67230" w:rsidRDefault="00B67230" w:rsidP="00E25F61">
      <w:pPr>
        <w:spacing w:after="0" w:line="360" w:lineRule="auto"/>
        <w:ind w:firstLine="720"/>
        <w:rPr>
          <w:rFonts w:cs="Times New Roman"/>
        </w:rPr>
      </w:pPr>
      <w:r>
        <w:rPr>
          <w:rFonts w:cs="Times New Roman"/>
        </w:rPr>
        <w:t xml:space="preserve">Vasárnap reggel indultunk dr. György Ottilia és dr. Nagy Szeréna tanárnők kíséretében. Késő délután foglaltuk el szállásunk a Sirály Kollégiumban. </w:t>
      </w:r>
    </w:p>
    <w:p w14:paraId="4955BF6B" w14:textId="10258CE7" w:rsidR="00B67230" w:rsidRDefault="00B67230" w:rsidP="00E25F61">
      <w:pPr>
        <w:spacing w:after="0" w:line="360" w:lineRule="auto"/>
        <w:ind w:firstLine="720"/>
        <w:rPr>
          <w:rFonts w:cs="Times New Roman"/>
        </w:rPr>
      </w:pPr>
      <w:r>
        <w:rPr>
          <w:rFonts w:cs="Times New Roman"/>
        </w:rPr>
        <w:t>Hétfő reggel az egyetem aulájában volt a megnyitó, utána Professor emeritus címek átadása következett. Ezután szakmai előadásokon vettünk részt</w:t>
      </w:r>
      <w:r w:rsidR="00226ED3">
        <w:rPr>
          <w:rFonts w:cs="Times New Roman"/>
        </w:rPr>
        <w:t>, a Magyar Tudományos Akadémia köztestülete témában, és a helyi polgármester beszélt három dologról, amely megváltoztathatja az életünket a következő években. A</w:t>
      </w:r>
      <w:r>
        <w:rPr>
          <w:rFonts w:cs="Times New Roman"/>
        </w:rPr>
        <w:t>z ebédszünet után minden</w:t>
      </w:r>
      <w:r w:rsidR="00226ED3">
        <w:rPr>
          <w:rFonts w:cs="Times New Roman"/>
        </w:rPr>
        <w:t xml:space="preserve"> Erasmuson </w:t>
      </w:r>
      <w:r>
        <w:rPr>
          <w:rFonts w:cs="Times New Roman"/>
        </w:rPr>
        <w:t xml:space="preserve"> résztvevő </w:t>
      </w:r>
      <w:r w:rsidR="00226ED3">
        <w:rPr>
          <w:rFonts w:cs="Times New Roman"/>
        </w:rPr>
        <w:t xml:space="preserve">csapat </w:t>
      </w:r>
      <w:r>
        <w:rPr>
          <w:rFonts w:cs="Times New Roman"/>
        </w:rPr>
        <w:t xml:space="preserve">egyetem bemutatóval készült, melyben bemutatásra kerültek az egyetemek, különös figyelemmel azok </w:t>
      </w:r>
      <w:r w:rsidR="00226ED3">
        <w:rPr>
          <w:rFonts w:cs="Times New Roman"/>
        </w:rPr>
        <w:t xml:space="preserve">jó </w:t>
      </w:r>
      <w:r>
        <w:rPr>
          <w:rFonts w:cs="Times New Roman"/>
        </w:rPr>
        <w:t xml:space="preserve">fenntarthatósági gyakorlatai. Ezután minden résztvevő egyetem hazai kostolóval készült, így betekintést nyerhettünk egyes régiók megszokott vagy közkedvelt ízeibe. </w:t>
      </w:r>
    </w:p>
    <w:p w14:paraId="799D42B6" w14:textId="34F804F5" w:rsidR="00B67230" w:rsidRDefault="00B67230" w:rsidP="00E25F61">
      <w:pPr>
        <w:spacing w:after="0" w:line="360" w:lineRule="auto"/>
        <w:ind w:firstLine="720"/>
        <w:rPr>
          <w:rFonts w:cs="Times New Roman"/>
        </w:rPr>
      </w:pPr>
      <w:r>
        <w:rPr>
          <w:rFonts w:cs="Times New Roman"/>
        </w:rPr>
        <w:t>Kedden szakmai előadásokkal indítottuk a napot,</w:t>
      </w:r>
      <w:r w:rsidR="00226ED3">
        <w:rPr>
          <w:rFonts w:cs="Times New Roman"/>
        </w:rPr>
        <w:t xml:space="preserve"> főképp markeing témában, és részt vettünk egy könyvbemutatón is</w:t>
      </w:r>
      <w:r>
        <w:rPr>
          <w:rFonts w:cs="Times New Roman"/>
        </w:rPr>
        <w:t xml:space="preserve">. </w:t>
      </w:r>
      <w:r w:rsidR="00226ED3">
        <w:rPr>
          <w:rFonts w:cs="Times New Roman"/>
        </w:rPr>
        <w:t>E</w:t>
      </w:r>
      <w:r>
        <w:rPr>
          <w:rFonts w:cs="Times New Roman"/>
        </w:rPr>
        <w:t xml:space="preserve">béd után a komáromi hivatal épületébe voltunk hivatalosak, ahol a már előző napról ismert polgármester várt minket. A polgármester úr nagyon lelkesen tartotta fel figyelmünket, és mindamellett, hogy bemutatta a város alapvető tudnivalóit, felhívta figyelmünket a fenntarthatósági tevékenységeikre, melyeket ezután a beszélgetés után személyesen is megtekinthettünk a város határában. Működik a város lakói számára egy saját </w:t>
      </w:r>
      <w:r w:rsidR="00226ED3">
        <w:rPr>
          <w:rFonts w:cs="Times New Roman"/>
        </w:rPr>
        <w:t xml:space="preserve">szelektív </w:t>
      </w:r>
      <w:r>
        <w:rPr>
          <w:rFonts w:cs="Times New Roman"/>
        </w:rPr>
        <w:t>szeméttelep, mely segít megszabadulni azoktól a hulladékoktól, amelyeket nem tudnak elszállítani a kukásautók, mert például elektronikai cikkek, vagy elhasznált bútordarabok, így megelőzve az illegális szemétlerakást a város külső részein. Emellett elindítottak egy saját komposztálót, amelynek célja megszabadítani a városlakókat a zöldhulladékoktól, illetve majd az ebből származó tápanyagokhoz ingyen juthatnak hozzá a városlakók, így fenntarthatóbbá téve saját udvaraik.</w:t>
      </w:r>
      <w:r w:rsidR="00226ED3">
        <w:rPr>
          <w:rFonts w:cs="Times New Roman"/>
        </w:rPr>
        <w:t xml:space="preserve"> Este egy filmvetítésen vettünk részt, amely a dunaszerdahelyi fotballcsapatról szólt.</w:t>
      </w:r>
    </w:p>
    <w:p w14:paraId="4AB871F1" w14:textId="7F3AAE93" w:rsidR="00226ED3" w:rsidRDefault="00226ED3" w:rsidP="00E25F61">
      <w:pPr>
        <w:spacing w:after="0" w:line="360" w:lineRule="auto"/>
        <w:ind w:firstLine="720"/>
        <w:rPr>
          <w:rFonts w:cs="Times New Roman"/>
        </w:rPr>
      </w:pPr>
      <w:r>
        <w:rPr>
          <w:rFonts w:cs="Times New Roman"/>
        </w:rPr>
        <w:t xml:space="preserve">A szerdai </w:t>
      </w:r>
      <w:r w:rsidR="006E091A">
        <w:rPr>
          <w:rFonts w:cs="Times New Roman"/>
        </w:rPr>
        <w:t>n</w:t>
      </w:r>
      <w:r>
        <w:rPr>
          <w:rFonts w:cs="Times New Roman"/>
        </w:rPr>
        <w:t>apon az ESG modell részletes ismertetésével</w:t>
      </w:r>
      <w:r w:rsidR="006E091A">
        <w:rPr>
          <w:rFonts w:cs="Times New Roman"/>
        </w:rPr>
        <w:t xml:space="preserve"> és gyakorlati szempontú prezentációjával indult a nap. Ezután kialakultak a csapatok a Selyés diákokkal együtt, akikkel a pénteki napra kellett elkészítenünk közösen egy prezentációt. Délután a fennterthetó termelés és logisztika jó gyakorlatát az ógyallai Heineken által felvásárolt Arany Fácán sörfőzdében tekithettük meg.</w:t>
      </w:r>
    </w:p>
    <w:p w14:paraId="66EC6A9C" w14:textId="1FD849C2" w:rsidR="006E091A" w:rsidRDefault="006E091A" w:rsidP="00E25F61">
      <w:pPr>
        <w:spacing w:after="0" w:line="360" w:lineRule="auto"/>
        <w:ind w:firstLine="720"/>
        <w:rPr>
          <w:rFonts w:cs="Times New Roman"/>
        </w:rPr>
      </w:pPr>
      <w:r>
        <w:rPr>
          <w:rFonts w:cs="Times New Roman"/>
        </w:rPr>
        <w:t xml:space="preserve">Csütörtök délelőtt a prezentációkon dolgoztunk a Selyés diákokkal együtt, utána pedig fenntartható társadalmi értékeketet mutattak be Komárno város példáján, ami egy részletes </w:t>
      </w:r>
      <w:r>
        <w:rPr>
          <w:rFonts w:cs="Times New Roman"/>
        </w:rPr>
        <w:lastRenderedPageBreak/>
        <w:t>tanulmányi út volt. Ez után időt szakíottunk egy gyors városnézésre Bécsben is. Az napot egy játékesttel zártuk, amelyet az ott működő hallgatói önkormáyzat szervezett a kollégiumban.</w:t>
      </w:r>
    </w:p>
    <w:p w14:paraId="28E4B255" w14:textId="77777777" w:rsidR="006940F9" w:rsidRDefault="00B67230" w:rsidP="00E25F61">
      <w:pPr>
        <w:spacing w:after="0" w:line="360" w:lineRule="auto"/>
        <w:ind w:firstLine="720"/>
        <w:rPr>
          <w:rFonts w:cs="Times New Roman"/>
        </w:rPr>
      </w:pPr>
      <w:r>
        <w:rPr>
          <w:rFonts w:cs="Times New Roman"/>
        </w:rPr>
        <w:t xml:space="preserve">Pénteken bemutattuk a héten összeállított prezentációinkat. </w:t>
      </w:r>
      <w:r w:rsidR="006E091A">
        <w:rPr>
          <w:rFonts w:cs="Times New Roman"/>
        </w:rPr>
        <w:t>Mi a Richter Gedeon fenntarthatóságáról készítettük el az ESG modellünket. Á</w:t>
      </w:r>
      <w:r>
        <w:rPr>
          <w:rFonts w:cs="Times New Roman"/>
        </w:rPr>
        <w:t xml:space="preserve">tvettük tanúsítványainkat és ajándékcsomagunk a szervező egyetem részéről, majd </w:t>
      </w:r>
      <w:r w:rsidR="006E091A">
        <w:rPr>
          <w:rFonts w:cs="Times New Roman"/>
        </w:rPr>
        <w:t>elidultunk haza fele.</w:t>
      </w:r>
    </w:p>
    <w:p w14:paraId="2C21FB22" w14:textId="61C6F653" w:rsidR="006940F9" w:rsidRPr="006940F9" w:rsidRDefault="006940F9" w:rsidP="00E25F61">
      <w:pPr>
        <w:spacing w:after="0" w:line="360" w:lineRule="auto"/>
        <w:ind w:firstLine="720"/>
        <w:rPr>
          <w:rFonts w:cs="Times New Roman"/>
        </w:rPr>
      </w:pPr>
      <w:r w:rsidRPr="00E25F61">
        <w:rPr>
          <w:rFonts w:cs="Times New Roman"/>
        </w:rPr>
        <w:t>Összességében ez a tanulmányi út rendkívül hasznos és élményekben gazdag tapasztalatot jelentett számomra. Lehetőséget adott arra, hogy új szakmai ismereteket szerezzek a fenntarthatóság, a logisztika és az ESG témakörében, valamint betekintést nyerjek más országok jó gyakorlataiba. Emellett fejleszthettem kommunikációs és csapatmunkára való készségeimet a nemzetközi együttműködés során. Nagy élményt jelentett új embereket megismerni, kapcsolatokat építeni, valamint egy másik ország kultúráját és mindennapjait megtapasztalni. A mobilitás motiváló, inspiráló és szakmailag is értékes élmény volt számomra.</w:t>
      </w:r>
    </w:p>
    <w:p w14:paraId="0BC5436A" w14:textId="7DDD4160" w:rsidR="00E35CEA" w:rsidRDefault="00E35CEA" w:rsidP="00E25F61">
      <w:pPr>
        <w:spacing w:after="0"/>
      </w:pPr>
    </w:p>
    <w:sectPr w:rsidR="00E35CEA" w:rsidSect="00B672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DA"/>
    <w:rsid w:val="00016BA5"/>
    <w:rsid w:val="00056913"/>
    <w:rsid w:val="00183566"/>
    <w:rsid w:val="001F48F8"/>
    <w:rsid w:val="00226ED3"/>
    <w:rsid w:val="00307226"/>
    <w:rsid w:val="005851DA"/>
    <w:rsid w:val="006940F9"/>
    <w:rsid w:val="006B2822"/>
    <w:rsid w:val="006C3597"/>
    <w:rsid w:val="006E091A"/>
    <w:rsid w:val="00774590"/>
    <w:rsid w:val="00B67230"/>
    <w:rsid w:val="00B710DA"/>
    <w:rsid w:val="00B95CA7"/>
    <w:rsid w:val="00C72628"/>
    <w:rsid w:val="00CE2A10"/>
    <w:rsid w:val="00E25F61"/>
    <w:rsid w:val="00E35CEA"/>
    <w:rsid w:val="00F01DFC"/>
    <w:rsid w:val="00F10732"/>
    <w:rsid w:val="00F1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45F94"/>
  <w15:chartTrackingRefBased/>
  <w15:docId w15:val="{9D52B7BF-AD8A-47E9-9C7D-79C86CFA9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913"/>
    <w:pPr>
      <w:jc w:val="both"/>
    </w:pPr>
    <w:rPr>
      <w:rFonts w:ascii="Times New Roman" w:hAnsi="Times New Roman"/>
      <w:noProof/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0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0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0D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hu-H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0D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hu-H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0DA"/>
    <w:rPr>
      <w:rFonts w:eastAsiaTheme="majorEastAsia" w:cstheme="majorBidi"/>
      <w:noProof/>
      <w:color w:val="2F5496" w:themeColor="accent1" w:themeShade="BF"/>
      <w:sz w:val="28"/>
      <w:szCs w:val="28"/>
      <w:lang w:val="hu-H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0DA"/>
    <w:rPr>
      <w:rFonts w:eastAsiaTheme="majorEastAsia" w:cstheme="majorBidi"/>
      <w:i/>
      <w:iCs/>
      <w:noProof/>
      <w:color w:val="2F5496" w:themeColor="accent1" w:themeShade="BF"/>
      <w:lang w:val="hu-H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0DA"/>
    <w:rPr>
      <w:rFonts w:eastAsiaTheme="majorEastAsia" w:cstheme="majorBidi"/>
      <w:noProof/>
      <w:color w:val="2F5496" w:themeColor="accent1" w:themeShade="BF"/>
      <w:lang w:val="hu-H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0DA"/>
    <w:rPr>
      <w:rFonts w:eastAsiaTheme="majorEastAsia" w:cstheme="majorBidi"/>
      <w:i/>
      <w:iCs/>
      <w:noProof/>
      <w:color w:val="595959" w:themeColor="text1" w:themeTint="A6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0DA"/>
    <w:rPr>
      <w:rFonts w:eastAsiaTheme="majorEastAsia" w:cstheme="majorBidi"/>
      <w:noProof/>
      <w:color w:val="595959" w:themeColor="text1" w:themeTint="A6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0DA"/>
    <w:rPr>
      <w:rFonts w:eastAsiaTheme="majorEastAsia" w:cstheme="majorBidi"/>
      <w:i/>
      <w:iCs/>
      <w:noProof/>
      <w:color w:val="272727" w:themeColor="text1" w:themeTint="D8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0DA"/>
    <w:rPr>
      <w:rFonts w:eastAsiaTheme="majorEastAsia" w:cstheme="majorBidi"/>
      <w:noProof/>
      <w:color w:val="272727" w:themeColor="text1" w:themeTint="D8"/>
      <w:lang w:val="hu-HU"/>
    </w:rPr>
  </w:style>
  <w:style w:type="paragraph" w:styleId="Title">
    <w:name w:val="Title"/>
    <w:basedOn w:val="Normal"/>
    <w:next w:val="Normal"/>
    <w:link w:val="TitleChar"/>
    <w:uiPriority w:val="10"/>
    <w:qFormat/>
    <w:rsid w:val="00B71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0D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0DA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hu-HU"/>
    </w:rPr>
  </w:style>
  <w:style w:type="paragraph" w:styleId="Quote">
    <w:name w:val="Quote"/>
    <w:basedOn w:val="Normal"/>
    <w:next w:val="Normal"/>
    <w:link w:val="QuoteChar"/>
    <w:uiPriority w:val="29"/>
    <w:qFormat/>
    <w:rsid w:val="00B71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0DA"/>
    <w:rPr>
      <w:i/>
      <w:iCs/>
      <w:noProof/>
      <w:color w:val="404040" w:themeColor="text1" w:themeTint="BF"/>
      <w:lang w:val="hu-HU"/>
    </w:rPr>
  </w:style>
  <w:style w:type="paragraph" w:styleId="ListParagraph">
    <w:name w:val="List Paragraph"/>
    <w:basedOn w:val="Normal"/>
    <w:uiPriority w:val="34"/>
    <w:qFormat/>
    <w:rsid w:val="00B710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0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0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0DA"/>
    <w:rPr>
      <w:i/>
      <w:iCs/>
      <w:noProof/>
      <w:color w:val="2F5496" w:themeColor="accent1" w:themeShade="BF"/>
      <w:lang w:val="hu-HU"/>
    </w:rPr>
  </w:style>
  <w:style w:type="character" w:styleId="IntenseReference">
    <w:name w:val="Intense Reference"/>
    <w:basedOn w:val="DefaultParagraphFont"/>
    <w:uiPriority w:val="32"/>
    <w:qFormat/>
    <w:rsid w:val="00B710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Farkas</dc:creator>
  <cp:keywords/>
  <dc:description/>
  <cp:lastModifiedBy>Hortenzia Bors</cp:lastModifiedBy>
  <cp:revision>2</cp:revision>
  <dcterms:created xsi:type="dcterms:W3CDTF">2026-05-07T09:14:00Z</dcterms:created>
  <dcterms:modified xsi:type="dcterms:W3CDTF">2026-05-07T09:14:00Z</dcterms:modified>
</cp:coreProperties>
</file>