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CE5B5" w14:textId="6612DEAB" w:rsidR="005B569A" w:rsidRDefault="005B569A" w:rsidP="009817A4">
      <w:pPr>
        <w:pStyle w:val="Subtitle"/>
        <w:spacing w:after="0" w:line="360" w:lineRule="auto"/>
        <w:rPr>
          <w:rFonts w:ascii="Times New Roman" w:hAnsi="Times New Roman" w:cs="Times New Roman"/>
          <w:b/>
          <w:bCs/>
          <w:sz w:val="24"/>
        </w:rPr>
      </w:pPr>
      <w:proofErr w:type="spellStart"/>
      <w:r w:rsidRPr="009817A4">
        <w:rPr>
          <w:rFonts w:ascii="Times New Roman" w:hAnsi="Times New Roman" w:cs="Times New Roman"/>
          <w:b/>
          <w:bCs/>
          <w:sz w:val="24"/>
        </w:rPr>
        <w:t>Birtalan</w:t>
      </w:r>
      <w:proofErr w:type="spellEnd"/>
      <w:r w:rsidRPr="009817A4">
        <w:rPr>
          <w:rFonts w:ascii="Times New Roman" w:hAnsi="Times New Roman" w:cs="Times New Roman"/>
          <w:b/>
          <w:bCs/>
          <w:sz w:val="24"/>
        </w:rPr>
        <w:t xml:space="preserve"> Mária-Alexandra, Fordító és Tolmács </w:t>
      </w:r>
      <w:proofErr w:type="spellStart"/>
      <w:r w:rsidRPr="009817A4">
        <w:rPr>
          <w:rFonts w:ascii="Times New Roman" w:hAnsi="Times New Roman" w:cs="Times New Roman"/>
          <w:b/>
          <w:bCs/>
          <w:sz w:val="24"/>
        </w:rPr>
        <w:t>MSc</w:t>
      </w:r>
      <w:proofErr w:type="spellEnd"/>
      <w:r w:rsidRPr="009817A4">
        <w:rPr>
          <w:rFonts w:ascii="Times New Roman" w:hAnsi="Times New Roman" w:cs="Times New Roman"/>
          <w:b/>
          <w:bCs/>
          <w:sz w:val="24"/>
        </w:rPr>
        <w:t>.  I. év</w:t>
      </w:r>
    </w:p>
    <w:p w14:paraId="6616ACA9" w14:textId="77777777" w:rsidR="009817A4" w:rsidRPr="009817A4" w:rsidRDefault="009817A4" w:rsidP="009817A4"/>
    <w:p w14:paraId="1CA5468E" w14:textId="77777777" w:rsidR="004A6E47" w:rsidRDefault="004A6E47" w:rsidP="004A6E4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2026. január 24. és február 7. között lehetőségem nyílt részt venni egy kéthetes tanulmányi úton a Debreceni Egyetemen, Magyarországon, egy Erasmus+ pályázat által. Ebben a beszámolóban a tanulmányi út során szerzett élményeimről fogok beszélni röviden.</w:t>
      </w:r>
    </w:p>
    <w:p w14:paraId="0B907C8C" w14:textId="77777777" w:rsidR="004A6E47" w:rsidRDefault="004A6E47" w:rsidP="004A6E4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Miután az alapképzés folyamán már volt szerencsém egy hetet a Debreceni Egyetemen tölteni egy kutatási projekt miatt, nagy izgalommal készültem visszamenni Debrecenbe és újra részese lenni az ottani egyetemi életnek. Bár az odautunk kalandosra sikerült, </w:t>
      </w:r>
      <w:r>
        <w:rPr>
          <w:rFonts w:ascii="Times New Roman" w:hAnsi="Times New Roman" w:cs="Times New Roman"/>
          <w:sz w:val="24"/>
          <w:szCs w:val="24"/>
        </w:rPr>
        <w:sym w:font="Symbol" w:char="F02D"/>
      </w:r>
      <w:r>
        <w:rPr>
          <w:rFonts w:ascii="Times New Roman" w:hAnsi="Times New Roman" w:cs="Times New Roman"/>
          <w:sz w:val="24"/>
          <w:szCs w:val="24"/>
        </w:rPr>
        <w:t xml:space="preserve"> hazautunk nemkülönbben, </w:t>
      </w:r>
      <w:r>
        <w:rPr>
          <w:rFonts w:ascii="Times New Roman" w:hAnsi="Times New Roman" w:cs="Times New Roman"/>
          <w:sz w:val="24"/>
          <w:szCs w:val="24"/>
        </w:rPr>
        <w:sym w:font="Symbol" w:char="F02D"/>
      </w:r>
      <w:r>
        <w:rPr>
          <w:rFonts w:ascii="Times New Roman" w:hAnsi="Times New Roman" w:cs="Times New Roman"/>
          <w:sz w:val="24"/>
          <w:szCs w:val="24"/>
        </w:rPr>
        <w:t xml:space="preserve"> egy pihenőnap után lelkesen álltunk neki a program kihívásainak, még ha az órarendünk zsúfoltnak is ígérkezett.</w:t>
      </w:r>
    </w:p>
    <w:p w14:paraId="4106BADC" w14:textId="77777777" w:rsidR="004A6E47" w:rsidRDefault="004A6E47" w:rsidP="004A6E4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két hét folyamán három különböző helyi tanárral voltak óráink, melyek elméleti vagy gyakorlati szempontból bővítették ki, frissítették fel szakmai tudásunkat. </w:t>
      </w:r>
      <w:proofErr w:type="spellStart"/>
      <w:r>
        <w:rPr>
          <w:rFonts w:ascii="Times New Roman" w:hAnsi="Times New Roman" w:cs="Times New Roman"/>
          <w:sz w:val="24"/>
          <w:szCs w:val="24"/>
        </w:rPr>
        <w:t>Hudácskó</w:t>
      </w:r>
      <w:proofErr w:type="spellEnd"/>
      <w:r>
        <w:rPr>
          <w:rFonts w:ascii="Times New Roman" w:hAnsi="Times New Roman" w:cs="Times New Roman"/>
          <w:sz w:val="24"/>
          <w:szCs w:val="24"/>
        </w:rPr>
        <w:t xml:space="preserve"> Brigitta és </w:t>
      </w:r>
      <w:proofErr w:type="spellStart"/>
      <w:r>
        <w:rPr>
          <w:rFonts w:ascii="Times New Roman" w:hAnsi="Times New Roman" w:cs="Times New Roman"/>
          <w:sz w:val="24"/>
          <w:szCs w:val="24"/>
        </w:rPr>
        <w:t>Venkovits</w:t>
      </w:r>
      <w:proofErr w:type="spellEnd"/>
      <w:r>
        <w:rPr>
          <w:rFonts w:ascii="Times New Roman" w:hAnsi="Times New Roman" w:cs="Times New Roman"/>
          <w:sz w:val="24"/>
          <w:szCs w:val="24"/>
        </w:rPr>
        <w:t xml:space="preserve"> Balázs tanárok Fordítástechnika óráin a fordítástechnikai műveletek áttekintése és alkalmazása mellett változatos szakterületekhez tartozó szövegekkel foglalkoztunk egyénileg, vagy éppen csoportosan, szimulálva egy fordítóiroda működését. Így szembe néztünk turisztikai, irodalmi, gasztronómiai, régebbi és kortárs szövegtípusokkal, azok nehézségeivel. Különösen fontosnak és tanulságosnak tartom a reáliák, – kulturális kódoltságuk miatt nem fordítható nyelvi elemek, – témájának körbejárását ezen szövegek kapcsán, valamint a tématerületek szakterminológiájának körbejárását. Nagy hangsúlyt kapott az ezekre irányuló kutatómunka mibenléte is, tehát, hogy hogyan találjunk megbízható információkat szaknyelvvel, kulturális dolgokkal, eseményekkel kapcsolatban.</w:t>
      </w:r>
    </w:p>
    <w:p w14:paraId="3A3B6602" w14:textId="77777777" w:rsidR="004A6E47" w:rsidRDefault="004A6E47" w:rsidP="004A6E47">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Személyes kedvenceim Csatár Péter tanárúr Bevezetés a fordítás elméletébe című előadásai voltak, ami a már valamennyire ismerős témát számomra újszerűen vette végig a kezdetektől napjainkig, kiszélesítve a perspektívánkat. A személyes tapasztalatok és történetek által ez a nehéz, elméleti tárgy igazán élvezhetőnek és tartalmasnak bizonyult. Az általa megosztott szakmai tapasztalatok új nézőpontot nyújtanak a fordítói és tolmácsi szakma nehézségeire, fordulataira, és arra, hogy az ember hogyan kezelheti az elvárásokat, a nyomást és a nem várt nehézségeket és akadályokat.</w:t>
      </w:r>
    </w:p>
    <w:p w14:paraId="13C53DA3" w14:textId="77777777" w:rsidR="004A6E47" w:rsidRDefault="004A6E47" w:rsidP="004A6E47">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Érdemesnek tartom megemlíteni az egyetem könyvtárát, ahova én többször is ellátogattam a Debrecenben töltött két hét folyamán, hogy saját érdeklődéseim, kutatásaim témájában keressek könyvészetet. Ez a könyvtár az ország második legnagyobbja; nyomdaköteles, így minden magyar nyelven megjelent könyvből lehet itt egy példányt találni. Bár kevés időt tudtam erre szánni, egy-egy könyvvel elidőztem a hatalmas, jól kialakított </w:t>
      </w:r>
      <w:r>
        <w:rPr>
          <w:rFonts w:ascii="Times New Roman" w:hAnsi="Times New Roman" w:cs="Times New Roman"/>
          <w:sz w:val="24"/>
          <w:szCs w:val="24"/>
        </w:rPr>
        <w:lastRenderedPageBreak/>
        <w:t>olvasótermekben, ami csak hozzáadott ahhoz az élményhez, amit az ebben a gyönyörű, klasszikus egyetemi épületben való tartózkodás nyújt.</w:t>
      </w:r>
    </w:p>
    <w:p w14:paraId="10DA40B4" w14:textId="77777777" w:rsidR="004A6E47" w:rsidRDefault="004A6E47" w:rsidP="004A6E47">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Nem utolsó sorban a zsúfolt programunk ellenére is megpróbáltunk időt szakítani a város felfedezésére, ugyanis Debrecen kulturálisan és élmények terén is igencsak gazdag. Kis csoportunk része vagy egésze bejárta a tereket, az Debreceni Egyetem campusát, felkereste az </w:t>
      </w:r>
      <w:proofErr w:type="spellStart"/>
      <w:r>
        <w:rPr>
          <w:rFonts w:ascii="Times New Roman" w:hAnsi="Times New Roman" w:cs="Times New Roman"/>
          <w:sz w:val="24"/>
          <w:szCs w:val="24"/>
        </w:rPr>
        <w:t>Aquaticumot</w:t>
      </w:r>
      <w:proofErr w:type="spellEnd"/>
      <w:r>
        <w:rPr>
          <w:rFonts w:ascii="Times New Roman" w:hAnsi="Times New Roman" w:cs="Times New Roman"/>
          <w:sz w:val="24"/>
          <w:szCs w:val="24"/>
        </w:rPr>
        <w:t xml:space="preserve">, mindenféle látnivalókat, üzleteket, és elfogyasztott nem kevés kávét és cukrászterméket is. Kiemelném az American </w:t>
      </w:r>
      <w:proofErr w:type="spellStart"/>
      <w:r>
        <w:rPr>
          <w:rFonts w:ascii="Times New Roman" w:hAnsi="Times New Roman" w:cs="Times New Roman"/>
          <w:sz w:val="24"/>
          <w:szCs w:val="24"/>
        </w:rPr>
        <w:t>Corner</w:t>
      </w:r>
      <w:proofErr w:type="spellEnd"/>
      <w:r>
        <w:rPr>
          <w:rFonts w:ascii="Times New Roman" w:hAnsi="Times New Roman" w:cs="Times New Roman"/>
          <w:sz w:val="24"/>
          <w:szCs w:val="24"/>
        </w:rPr>
        <w:t xml:space="preserve"> egy eseményét, amin egyik kollégámmal részt vettünk. Ez a mindenki számára nyitott rendezvény egy angol nyelvű beszélgetőest volt, a National </w:t>
      </w:r>
      <w:proofErr w:type="spellStart"/>
      <w:r>
        <w:rPr>
          <w:rFonts w:ascii="Times New Roman" w:hAnsi="Times New Roman" w:cs="Times New Roman"/>
          <w:sz w:val="24"/>
          <w:szCs w:val="24"/>
        </w:rPr>
        <w:t>Geographic</w:t>
      </w:r>
      <w:proofErr w:type="spellEnd"/>
      <w:r>
        <w:rPr>
          <w:rFonts w:ascii="Times New Roman" w:hAnsi="Times New Roman" w:cs="Times New Roman"/>
          <w:sz w:val="24"/>
          <w:szCs w:val="24"/>
        </w:rPr>
        <w:t xml:space="preserve"> napja lévén ebben a témában, ahol magyar és más anyanyelvű érdeklődők fejleszthették nyelvtudásukat és gyakorolhatták az angol nyelvű kommunikációt.</w:t>
      </w:r>
    </w:p>
    <w:p w14:paraId="1FF0EC7E" w14:textId="77777777" w:rsidR="004A6E47" w:rsidRPr="005B569A" w:rsidRDefault="004A6E47" w:rsidP="004A6E47">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Összességében úgy ítélem meg, hogy ez a tanulmányi út tartalmasan telt és sikeresen zárult. Rengeteg élménnyel és tapasztalattal tértünk haza, ami szakemberekként is formált, és ami a csapatunk kapcsolatait is erősítette, így elmondhatom, hogy hálás vagyok, hogy részese lehettem és bármikor megismételném ezt az utat.</w:t>
      </w:r>
    </w:p>
    <w:p w14:paraId="7CC20A81" w14:textId="5A2370A5" w:rsidR="007F75D8" w:rsidRPr="005B569A" w:rsidRDefault="007F75D8" w:rsidP="004A6E47">
      <w:pPr>
        <w:spacing w:after="0" w:line="360" w:lineRule="auto"/>
        <w:jc w:val="both"/>
        <w:rPr>
          <w:rFonts w:ascii="Times New Roman" w:hAnsi="Times New Roman" w:cs="Times New Roman"/>
          <w:sz w:val="24"/>
          <w:szCs w:val="24"/>
        </w:rPr>
      </w:pPr>
    </w:p>
    <w:sectPr w:rsidR="007F75D8" w:rsidRPr="005B569A" w:rsidSect="00D462D0">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69A"/>
    <w:rsid w:val="00326BBE"/>
    <w:rsid w:val="004A6E47"/>
    <w:rsid w:val="005B569A"/>
    <w:rsid w:val="00696D7F"/>
    <w:rsid w:val="007F75D8"/>
    <w:rsid w:val="009817A4"/>
    <w:rsid w:val="009E6B5E"/>
    <w:rsid w:val="00AE00E7"/>
    <w:rsid w:val="00C01ABC"/>
    <w:rsid w:val="00CB5F37"/>
    <w:rsid w:val="00D462D0"/>
    <w:rsid w:val="00D810A6"/>
    <w:rsid w:val="00FE6ED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5A3C"/>
  <w15:chartTrackingRefBased/>
  <w15:docId w15:val="{FF5E6943-3848-4746-9A47-00BA2B611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56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69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B569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3263</Characters>
  <Application>Microsoft Office Word</Application>
  <DocSecurity>0</DocSecurity>
  <Lines>27</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Hortenzia Bors</cp:lastModifiedBy>
  <cp:revision>3</cp:revision>
  <dcterms:created xsi:type="dcterms:W3CDTF">2026-02-20T12:19:00Z</dcterms:created>
  <dcterms:modified xsi:type="dcterms:W3CDTF">2026-02-25T10:18:00Z</dcterms:modified>
</cp:coreProperties>
</file>