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0BAAD" w14:textId="734AEF10" w:rsidR="00034742" w:rsidRPr="00F4070A" w:rsidRDefault="00F4070A" w:rsidP="00F4070A">
      <w:pPr>
        <w:spacing w:before="100" w:beforeAutospacing="1" w:after="100" w:afterAutospacing="1" w:line="360" w:lineRule="auto"/>
        <w:jc w:val="both"/>
        <w:outlineLvl w:val="0"/>
        <w:rPr>
          <w:rFonts w:ascii="Times New Roman" w:eastAsia="Times New Roman" w:hAnsi="Times New Roman" w:cs="Times New Roman"/>
          <w:b/>
          <w:bCs/>
          <w:color w:val="000000"/>
          <w:kern w:val="36"/>
          <w:lang w:eastAsia="hu-HU"/>
          <w14:ligatures w14:val="none"/>
        </w:rPr>
      </w:pPr>
      <w:r>
        <w:rPr>
          <w:rFonts w:ascii="Times New Roman" w:eastAsia="Times New Roman" w:hAnsi="Times New Roman" w:cs="Times New Roman"/>
          <w:b/>
          <w:bCs/>
          <w:color w:val="000000"/>
          <w:kern w:val="36"/>
          <w:lang w:eastAsia="hu-HU"/>
          <w14:ligatures w14:val="none"/>
        </w:rPr>
        <w:t xml:space="preserve">Tóth </w:t>
      </w:r>
      <w:proofErr w:type="spellStart"/>
      <w:r>
        <w:rPr>
          <w:rFonts w:ascii="Times New Roman" w:eastAsia="Times New Roman" w:hAnsi="Times New Roman" w:cs="Times New Roman"/>
          <w:b/>
          <w:bCs/>
          <w:color w:val="000000"/>
          <w:kern w:val="36"/>
          <w:lang w:eastAsia="hu-HU"/>
          <w14:ligatures w14:val="none"/>
        </w:rPr>
        <w:t>Kincsó</w:t>
      </w:r>
      <w:proofErr w:type="spellEnd"/>
      <w:r>
        <w:rPr>
          <w:rFonts w:ascii="Times New Roman" w:eastAsia="Times New Roman" w:hAnsi="Times New Roman" w:cs="Times New Roman"/>
          <w:b/>
          <w:bCs/>
          <w:color w:val="000000"/>
          <w:kern w:val="36"/>
          <w:lang w:eastAsia="hu-HU"/>
          <w14:ligatures w14:val="none"/>
        </w:rPr>
        <w:t xml:space="preserve">-Dorottya, </w:t>
      </w:r>
      <w:proofErr w:type="spellStart"/>
      <w:r>
        <w:rPr>
          <w:rFonts w:ascii="Times New Roman" w:eastAsia="Times New Roman" w:hAnsi="Times New Roman" w:cs="Times New Roman"/>
          <w:b/>
          <w:bCs/>
          <w:color w:val="000000"/>
          <w:kern w:val="36"/>
          <w:lang w:eastAsia="hu-HU"/>
          <w14:ligatures w14:val="none"/>
        </w:rPr>
        <w:t>Génseebészet</w:t>
      </w:r>
      <w:proofErr w:type="spellEnd"/>
      <w:r>
        <w:rPr>
          <w:rFonts w:ascii="Times New Roman" w:eastAsia="Times New Roman" w:hAnsi="Times New Roman" w:cs="Times New Roman"/>
          <w:b/>
          <w:bCs/>
          <w:color w:val="000000"/>
          <w:kern w:val="36"/>
          <w:lang w:eastAsia="hu-HU"/>
          <w14:ligatures w14:val="none"/>
        </w:rPr>
        <w:t xml:space="preserve"> 1. év</w:t>
      </w:r>
    </w:p>
    <w:p w14:paraId="07462CA2" w14:textId="61ACA2CF" w:rsidR="00034742" w:rsidRPr="00034742" w:rsidRDefault="00034742" w:rsidP="00F4070A">
      <w:pPr>
        <w:spacing w:after="0" w:line="360" w:lineRule="auto"/>
        <w:ind w:firstLine="708"/>
        <w:jc w:val="both"/>
        <w:rPr>
          <w:rFonts w:ascii="Times New Roman" w:eastAsia="Times New Roman" w:hAnsi="Times New Roman" w:cs="Times New Roman"/>
          <w:color w:val="000000"/>
          <w:kern w:val="0"/>
          <w:lang w:eastAsia="hu-HU"/>
          <w14:ligatures w14:val="none"/>
        </w:rPr>
      </w:pPr>
      <w:r>
        <w:rPr>
          <w:rFonts w:ascii="Times New Roman" w:eastAsia="Times New Roman" w:hAnsi="Times New Roman" w:cs="Times New Roman"/>
          <w:color w:val="000000"/>
          <w:kern w:val="0"/>
          <w:lang w:eastAsia="hu-HU"/>
          <w14:ligatures w14:val="none"/>
        </w:rPr>
        <w:t>2026.</w:t>
      </w:r>
      <w:r w:rsidRPr="00034742">
        <w:rPr>
          <w:rFonts w:ascii="Times New Roman" w:eastAsia="Times New Roman" w:hAnsi="Times New Roman" w:cs="Times New Roman"/>
          <w:color w:val="000000"/>
          <w:kern w:val="0"/>
          <w:lang w:eastAsia="hu-HU"/>
          <w14:ligatures w14:val="none"/>
        </w:rPr>
        <w:t xml:space="preserve"> június 15–19. között lehetőségem nyílt részt venni a szlovákiai Eperjesen található Prešovi Egyetem (University of Prešov) által szervezett Erasmus+ Blended Intensive Programme (BIP) mobilitáson. A program címe Forensic and Genetics Principles of Human Identification 2 volt. Génsebészet szakos elsőéves hallgatóként rendkívül nagy érdeklődéssel vártam ezt a szakmai hetet, hiszen olyan tudományterületekkel és gyakorlati módszerekkel ismerkedhettem meg, amelyek szorosan kapcsolódnak a genetika, a molekuláris biológia, az antropológia és a kriminalisztika világához.</w:t>
      </w:r>
      <w:r w:rsidRPr="00034742">
        <w:rPr>
          <w:rStyle w:val="Heading1Char"/>
          <w:rFonts w:ascii="Times New Roman" w:hAnsi="Times New Roman" w:cs="Times New Roman"/>
          <w:color w:val="000000"/>
          <w:sz w:val="24"/>
          <w:szCs w:val="24"/>
        </w:rPr>
        <w:t xml:space="preserve"> </w:t>
      </w:r>
      <w:r w:rsidRPr="00034742">
        <w:rPr>
          <w:rStyle w:val="Strong"/>
          <w:rFonts w:ascii="Times New Roman" w:hAnsi="Times New Roman" w:cs="Times New Roman"/>
          <w:b w:val="0"/>
          <w:bCs w:val="0"/>
          <w:color w:val="000000"/>
        </w:rPr>
        <w:t>A hét során a résztvevőket két csoportra osztották, és a különböző foglalkozásokon felváltva vettünk részt, így mindenki lehetőséget kapott valamennyi program és laboratóriumi gyakorlat kipróbálására.</w:t>
      </w:r>
    </w:p>
    <w:p w14:paraId="2A2AF5A8" w14:textId="77777777" w:rsidR="00034742" w:rsidRPr="00034742" w:rsidRDefault="00034742" w:rsidP="00F4070A">
      <w:pPr>
        <w:spacing w:after="0" w:line="360" w:lineRule="auto"/>
        <w:ind w:firstLine="708"/>
        <w:jc w:val="both"/>
        <w:rPr>
          <w:rFonts w:ascii="Times New Roman" w:eastAsia="Times New Roman" w:hAnsi="Times New Roman" w:cs="Times New Roman"/>
          <w:color w:val="000000"/>
          <w:kern w:val="0"/>
          <w:lang w:eastAsia="hu-HU"/>
          <w14:ligatures w14:val="none"/>
        </w:rPr>
      </w:pPr>
      <w:r w:rsidRPr="00034742">
        <w:rPr>
          <w:rFonts w:ascii="Times New Roman" w:eastAsia="Times New Roman" w:hAnsi="Times New Roman" w:cs="Times New Roman"/>
          <w:color w:val="000000"/>
          <w:kern w:val="0"/>
          <w:lang w:eastAsia="hu-HU"/>
          <w14:ligatures w14:val="none"/>
        </w:rPr>
        <w:t>A program első szakmai előadásán a molekuláris biológia alapjaival és a modern laboratóriumi technikákkal ismerkedtünk meg. Az előadó részletesen bemutatta azokat a módszereket, amelyek napjaink genetikai és igazságügyi kutatásaiban fontos szerepet töltenek be. Ez az előadás kiváló alapot biztosított a hét további programjaihoz, és segített jobban megérteni azokat a laboratóriumi folyamatokat, amelyekkel később a gyakorlatban is találkoztunk.</w:t>
      </w:r>
    </w:p>
    <w:p w14:paraId="359E3FD0" w14:textId="1ED65C48" w:rsidR="00034742" w:rsidRPr="00034742" w:rsidRDefault="00034742" w:rsidP="00F4070A">
      <w:pPr>
        <w:spacing w:after="0" w:line="360" w:lineRule="auto"/>
        <w:ind w:firstLine="708"/>
        <w:jc w:val="both"/>
        <w:rPr>
          <w:rFonts w:ascii="Times New Roman" w:eastAsia="Times New Roman" w:hAnsi="Times New Roman" w:cs="Times New Roman"/>
          <w:color w:val="000000"/>
          <w:kern w:val="0"/>
          <w:lang w:eastAsia="hu-HU"/>
          <w14:ligatures w14:val="none"/>
        </w:rPr>
      </w:pPr>
      <w:r w:rsidRPr="00034742">
        <w:rPr>
          <w:rFonts w:ascii="Times New Roman" w:eastAsia="Times New Roman" w:hAnsi="Times New Roman" w:cs="Times New Roman"/>
          <w:color w:val="000000"/>
          <w:kern w:val="0"/>
          <w:lang w:eastAsia="hu-HU"/>
          <w14:ligatures w14:val="none"/>
        </w:rPr>
        <w:t>A hét egyik legérdekesebb része számomra az antropológiai foglalkozás volt. Megtanultuk, hogy az emberi csontváz vizsgálata alapján hogyan lehet következtetni egy elhunyt személy nemére, életkorára és testmagasságára. Az elméleti bemutatót követően lehetőségünk nyílt saját magunknak is összeállítani egy csontvázat, majd a tanult szempontok alapján meghatározni annak legfontosabb jellemzőit. Ez a feladat rendkívül izgalmas volt, hiszen betekintést nyerhettünk az igazságügyi antropológusok munkájába, és megtapasztalhattuk, hogy mennyi információ nyerhető ki pusztán a csontok vizsgálatából.</w:t>
      </w:r>
      <w:r>
        <w:rPr>
          <w:rFonts w:ascii="Times New Roman" w:eastAsia="Times New Roman" w:hAnsi="Times New Roman" w:cs="Times New Roman"/>
          <w:color w:val="000000"/>
          <w:kern w:val="0"/>
          <w:lang w:eastAsia="hu-HU"/>
          <w14:ligatures w14:val="none"/>
        </w:rPr>
        <w:t xml:space="preserve"> </w:t>
      </w:r>
      <w:r w:rsidRPr="00034742">
        <w:rPr>
          <w:rFonts w:ascii="Times New Roman" w:eastAsia="Times New Roman" w:hAnsi="Times New Roman" w:cs="Times New Roman"/>
          <w:color w:val="000000"/>
          <w:kern w:val="0"/>
          <w:lang w:eastAsia="hu-HU"/>
          <w14:ligatures w14:val="none"/>
        </w:rPr>
        <w:t>A foglalkozás után meglátogattuk az előadó laboratóriumát, ahol különböző betegségekben elhunyt személyek csontvázait mutatta be nekünk. Különösen érdekes volt látni, hogy bizonyos betegségek milyen maradandó nyomokat hagyhatnak az emberi szervezeten. Többek között szifiliszben és agydaganatban elhunyt személyek csontmaradványait tanulmányozhattuk. Ez a bemutató rámutatott arra, hogy az antropológia és az orvostudomány milyen szorosan kapcsolódik egymáshoz, és milyen fontos szerepet játszik a csonttani vizsgálat a múlt eseményeinek feltárásában.</w:t>
      </w:r>
    </w:p>
    <w:p w14:paraId="1302D96B" w14:textId="4DBC8CAA" w:rsidR="00034742" w:rsidRPr="00034742" w:rsidRDefault="00034742" w:rsidP="00F4070A">
      <w:pPr>
        <w:spacing w:after="0" w:line="360" w:lineRule="auto"/>
        <w:ind w:firstLine="708"/>
        <w:jc w:val="both"/>
        <w:rPr>
          <w:rFonts w:ascii="Times New Roman" w:eastAsia="Times New Roman" w:hAnsi="Times New Roman" w:cs="Times New Roman"/>
          <w:color w:val="000000"/>
          <w:kern w:val="0"/>
          <w:lang w:eastAsia="hu-HU"/>
          <w14:ligatures w14:val="none"/>
        </w:rPr>
      </w:pPr>
      <w:r w:rsidRPr="00034742">
        <w:rPr>
          <w:rFonts w:ascii="Times New Roman" w:eastAsia="Times New Roman" w:hAnsi="Times New Roman" w:cs="Times New Roman"/>
          <w:color w:val="000000"/>
          <w:kern w:val="0"/>
          <w:lang w:eastAsia="hu-HU"/>
          <w14:ligatures w14:val="none"/>
        </w:rPr>
        <w:t xml:space="preserve">A program egyik laboratóriumi foglalkozásán DNS-izolálást végeztünk. Ez számomra különösen meghatározó élmény volt, mivel elsőéves hallgatóként korábban még nem volt alkalmam ilyen gyakorlatban részt venni. A labor során lépésről lépésre végigkövettük a DNS </w:t>
      </w:r>
      <w:r w:rsidRPr="00034742">
        <w:rPr>
          <w:rFonts w:ascii="Times New Roman" w:eastAsia="Times New Roman" w:hAnsi="Times New Roman" w:cs="Times New Roman"/>
          <w:color w:val="000000"/>
          <w:kern w:val="0"/>
          <w:lang w:eastAsia="hu-HU"/>
          <w14:ligatures w14:val="none"/>
        </w:rPr>
        <w:lastRenderedPageBreak/>
        <w:t xml:space="preserve">kinyerésének folyamatát, miközben megismertük az ehhez szükséges eszközöket és laboratóriumi technikákat. </w:t>
      </w:r>
      <w:r w:rsidRPr="00034742">
        <w:rPr>
          <w:rFonts w:ascii="Times New Roman" w:hAnsi="Times New Roman" w:cs="Times New Roman"/>
          <w:color w:val="000000"/>
        </w:rPr>
        <w:t>Érdekes volt látni, hogyan alkalmazzák a tanult elméleti ismereteket a gyakorlatban, valamint hogyan használják a genetikai módszereket a kutatások és a kriminalisztikai vizsgálatok során.</w:t>
      </w:r>
      <w:r w:rsidRPr="00034742">
        <w:rPr>
          <w:rFonts w:ascii="Times New Roman" w:eastAsia="Times New Roman" w:hAnsi="Times New Roman" w:cs="Times New Roman"/>
          <w:color w:val="000000"/>
          <w:kern w:val="0"/>
          <w:lang w:eastAsia="hu-HU"/>
          <w14:ligatures w14:val="none"/>
        </w:rPr>
        <w:t xml:space="preserve"> Génsebészet szakos hallgatóként különösen hasznosnak találtam ezt a foglalkozást, mivel közvetlenül kapcsolódik a jövőbeni tanulmányaimhoz és szakmai céljaimhoz.</w:t>
      </w:r>
    </w:p>
    <w:p w14:paraId="2987569D" w14:textId="441E5BDF" w:rsidR="00034742" w:rsidRPr="00034742" w:rsidRDefault="00034742" w:rsidP="00F4070A">
      <w:pPr>
        <w:spacing w:after="0" w:line="360" w:lineRule="auto"/>
        <w:ind w:firstLine="708"/>
        <w:jc w:val="both"/>
        <w:rPr>
          <w:rFonts w:ascii="Times New Roman" w:eastAsia="Times New Roman" w:hAnsi="Times New Roman" w:cs="Times New Roman"/>
          <w:color w:val="000000"/>
          <w:kern w:val="0"/>
          <w:lang w:eastAsia="hu-HU"/>
          <w14:ligatures w14:val="none"/>
        </w:rPr>
      </w:pPr>
      <w:r w:rsidRPr="00034742">
        <w:rPr>
          <w:rFonts w:ascii="Times New Roman" w:eastAsia="Times New Roman" w:hAnsi="Times New Roman" w:cs="Times New Roman"/>
          <w:color w:val="000000"/>
          <w:kern w:val="0"/>
          <w:lang w:eastAsia="hu-HU"/>
          <w14:ligatures w14:val="none"/>
        </w:rPr>
        <w:t>A csütörtöki nap teljes egészében a kriminalisztika témakörére épült. A program elején megismerkedtünk az ujjlenyomat-vétel folyamatával, valamint azokkal a részletekkel, amelyeket a szakemberek a nyomok elemzése során figyelembe vesznek. Ezután elkészítettük saját ujjlenyomatainkat, amelyeket összehasonlítottunk és elemeztünk. Már önmagában ez a tevékenység is rendkívül érdekes volt, hiszen betekintést nyerhettünk a rendőrségi azonosítás egyik legismertebb módszerébe.</w:t>
      </w:r>
      <w:r>
        <w:rPr>
          <w:rFonts w:ascii="Times New Roman" w:eastAsia="Times New Roman" w:hAnsi="Times New Roman" w:cs="Times New Roman"/>
          <w:color w:val="000000"/>
          <w:kern w:val="0"/>
          <w:lang w:eastAsia="hu-HU"/>
          <w14:ligatures w14:val="none"/>
        </w:rPr>
        <w:t xml:space="preserve"> </w:t>
      </w:r>
      <w:r w:rsidRPr="00034742">
        <w:rPr>
          <w:rFonts w:ascii="Times New Roman" w:eastAsia="Times New Roman" w:hAnsi="Times New Roman" w:cs="Times New Roman"/>
          <w:color w:val="000000"/>
          <w:kern w:val="0"/>
          <w:lang w:eastAsia="hu-HU"/>
          <w14:ligatures w14:val="none"/>
        </w:rPr>
        <w:t>A nap második felében egy komplex bűnügyi szimulációban vettünk részt. A feladatunk az volt, hogy  különböző bizonyítékok elemzésével kellett azonosítanunk az elkövetőt. A feladat során vérmintákat vizsgáltunk, szájlenyomatokat készítettünk, valamint mikroszkópos elemzéseket végeztünk. A rendelkezésünkre álló minták alapján meg kellett állapítanunk, hogy az elkövető nő vagy férfi lehetett, majd az összegyűjtött információk segítségével rekonstruálnunk kellett az eseményeket. Ez a gyakorlat rendkívül izgalmas volt, mivel egyszerre igényelte a logikus gondolkodást, a csapatmunkát és a tudományos módszerek alkalmazását. Úgy éreztem, mintha egy valódi igazságügyi nyomozás részese lennék.</w:t>
      </w:r>
    </w:p>
    <w:p w14:paraId="0BF019DD" w14:textId="2038C4FA" w:rsidR="00034742" w:rsidRPr="00034742" w:rsidRDefault="00034742" w:rsidP="00F4070A">
      <w:pPr>
        <w:spacing w:after="0" w:line="360" w:lineRule="auto"/>
        <w:ind w:firstLine="708"/>
        <w:jc w:val="both"/>
        <w:rPr>
          <w:rFonts w:ascii="Times New Roman" w:eastAsia="Times New Roman" w:hAnsi="Times New Roman" w:cs="Times New Roman"/>
          <w:color w:val="000000"/>
          <w:kern w:val="0"/>
          <w:lang w:eastAsia="hu-HU"/>
          <w14:ligatures w14:val="none"/>
        </w:rPr>
      </w:pPr>
      <w:r w:rsidRPr="00034742">
        <w:rPr>
          <w:rFonts w:ascii="Times New Roman" w:eastAsia="Times New Roman" w:hAnsi="Times New Roman" w:cs="Times New Roman"/>
          <w:color w:val="000000"/>
          <w:kern w:val="0"/>
          <w:lang w:eastAsia="hu-HU"/>
          <w14:ligatures w14:val="none"/>
        </w:rPr>
        <w:t>A szakmai programok mellett kulturális tevékenységeken is részt vettünk. A hét első napján városnézés keretében megismerkedtünk Eperjes történelmi és kulturális értékeivel, majd ellátogattunk a helyi csillagvizsgálóba is. Ez különleges élményt jelentett, hiszen a tudomány egy teljesen más területével találkozhattunk. Szerdán a Sárosi várhoz túráztunk, ahol nemcsak a gyönyörű természeti környezetet élvezhettük, hanem a régió történelmi örökségéről is sok érdekességet hallhattunk. A program végén hagyományos gulyással vendégeltek meg bennünket, amely kiváló alkalmat teremtett a kötetlen beszélgetésekre és a nemzetközi kapcsolatok építésére.</w:t>
      </w:r>
      <w:r>
        <w:rPr>
          <w:rFonts w:ascii="Times New Roman" w:eastAsia="Times New Roman" w:hAnsi="Times New Roman" w:cs="Times New Roman"/>
          <w:color w:val="000000"/>
          <w:kern w:val="0"/>
          <w:lang w:eastAsia="hu-HU"/>
          <w14:ligatures w14:val="none"/>
        </w:rPr>
        <w:t xml:space="preserve"> </w:t>
      </w:r>
      <w:r w:rsidRPr="00034742">
        <w:rPr>
          <w:rFonts w:ascii="Times New Roman" w:eastAsia="Times New Roman" w:hAnsi="Times New Roman" w:cs="Times New Roman"/>
          <w:color w:val="000000"/>
          <w:kern w:val="0"/>
          <w:lang w:eastAsia="hu-HU"/>
          <w14:ligatures w14:val="none"/>
        </w:rPr>
        <w:t xml:space="preserve">A mobilitás során nemcsak szakmailag fejlődtem, hanem számos személyes készségem is erősödött. Mivel szeretek új embereket megismerni és beszélgetni, különösen élveztem a közös munkát a lengyel és horvát résztvevőkkel. A különböző feladatok során folyamatosan angol nyelven kommunikáltunk, ami jelentősen növelte a magabiztosságomat az idegen nyelvi kommunikáció terén. Emellett fejlődött az együttműködési készségem, a problémamegoldó gondolkodásom és az alkalmazkodóképességem is. Megtanultam, hogy a különböző kulturális háttérrel rendelkező </w:t>
      </w:r>
      <w:r w:rsidRPr="00034742">
        <w:rPr>
          <w:rFonts w:ascii="Times New Roman" w:eastAsia="Times New Roman" w:hAnsi="Times New Roman" w:cs="Times New Roman"/>
          <w:color w:val="000000"/>
          <w:kern w:val="0"/>
          <w:lang w:eastAsia="hu-HU"/>
          <w14:ligatures w14:val="none"/>
        </w:rPr>
        <w:lastRenderedPageBreak/>
        <w:t>emberek milyen sokféle nézőpontot tudnak hozzáadni egy közös feladathoz, és hogy a tudomány nyelve valóban összeköti az embereket.</w:t>
      </w:r>
    </w:p>
    <w:p w14:paraId="151CE4F7" w14:textId="77777777" w:rsidR="00034742" w:rsidRPr="00034742" w:rsidRDefault="00034742" w:rsidP="00F4070A">
      <w:pPr>
        <w:spacing w:before="100" w:beforeAutospacing="1" w:after="100" w:afterAutospacing="1" w:line="360" w:lineRule="auto"/>
        <w:ind w:firstLine="708"/>
        <w:jc w:val="both"/>
        <w:rPr>
          <w:rFonts w:ascii="Times New Roman" w:eastAsia="Times New Roman" w:hAnsi="Times New Roman" w:cs="Times New Roman"/>
          <w:color w:val="000000"/>
          <w:kern w:val="0"/>
          <w:lang w:eastAsia="hu-HU"/>
          <w14:ligatures w14:val="none"/>
        </w:rPr>
      </w:pPr>
      <w:r w:rsidRPr="00034742">
        <w:rPr>
          <w:rFonts w:ascii="Times New Roman" w:eastAsia="Times New Roman" w:hAnsi="Times New Roman" w:cs="Times New Roman"/>
          <w:color w:val="000000"/>
          <w:kern w:val="0"/>
          <w:lang w:eastAsia="hu-HU"/>
          <w14:ligatures w14:val="none"/>
        </w:rPr>
        <w:t>Összességében a Forensic and Genetics Principles of Human Identification 2 program rendkívül értékes tapasztalatot jelentett számomra. Új szakmai ismeretekkel gazdagodtam, modern laboratóriumi technikákat és tudományos módszereket ismertem meg, valamint gyakorlati tapasztalatot szereztem olyan területeken, amelyek szorosan kapcsolódnak a génsebészethez. A hét minden programját érdekesnek találtam, de számomra az antropológiai és a kriminalisztikai foglalkozások voltak a legizgalmasabbak, mivel ezek során aktívan alkalmazhattuk a megszerzett tudást. Úgy érzem, hogy ez a mobilitás nemcsak szakmai fejlődésemhez járult hozzá jelentősen, hanem megerősített abban is, hogy a jövőben kutatással és az élettudományok területével szeretnék foglalkozni. Nagyon hálás vagyok ezért a lehetőségért, és biztos vagyok benne, hogy az itt szerzett tapasztalatokat a későbbi tanulmányaim és szakmai pályafutásom során is hasznosítani fogom.</w:t>
      </w:r>
    </w:p>
    <w:p w14:paraId="2435016D" w14:textId="77777777" w:rsidR="00840728" w:rsidRDefault="00840728" w:rsidP="00F4070A">
      <w:pPr>
        <w:jc w:val="both"/>
      </w:pPr>
    </w:p>
    <w:sectPr w:rsidR="008407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455175"/>
    <w:multiLevelType w:val="hybridMultilevel"/>
    <w:tmpl w:val="4238E2C6"/>
    <w:lvl w:ilvl="0" w:tplc="ABAEA88A">
      <w:start w:val="2026"/>
      <w:numFmt w:val="decimal"/>
      <w:lvlText w:val="%1."/>
      <w:lvlJc w:val="left"/>
      <w:pPr>
        <w:ind w:left="1260" w:hanging="54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 w15:restartNumberingAfterBreak="0">
    <w:nsid w:val="7A933C48"/>
    <w:multiLevelType w:val="multilevel"/>
    <w:tmpl w:val="BFAE058C"/>
    <w:lvl w:ilvl="0">
      <w:start w:val="20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8903270">
    <w:abstractNumId w:val="1"/>
  </w:num>
  <w:num w:numId="2" w16cid:durableId="1328946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742"/>
    <w:rsid w:val="00034742"/>
    <w:rsid w:val="000D70A0"/>
    <w:rsid w:val="002543E5"/>
    <w:rsid w:val="005850B4"/>
    <w:rsid w:val="00840728"/>
    <w:rsid w:val="00C93F5D"/>
    <w:rsid w:val="00D91C12"/>
    <w:rsid w:val="00F4070A"/>
    <w:rsid w:val="00FF365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BB9B1"/>
  <w15:chartTrackingRefBased/>
  <w15:docId w15:val="{732E2AEF-2B6F-1649-8BCE-934BBCA20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hu-HU"/>
    </w:rPr>
  </w:style>
  <w:style w:type="paragraph" w:styleId="Heading1">
    <w:name w:val="heading 1"/>
    <w:basedOn w:val="Normal"/>
    <w:next w:val="Normal"/>
    <w:link w:val="Heading1Char"/>
    <w:uiPriority w:val="9"/>
    <w:qFormat/>
    <w:rsid w:val="000347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47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47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47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47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47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47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47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47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742"/>
    <w:rPr>
      <w:rFonts w:asciiTheme="majorHAnsi" w:eastAsiaTheme="majorEastAsia" w:hAnsiTheme="majorHAnsi" w:cstheme="majorBidi"/>
      <w:color w:val="0F4761" w:themeColor="accent1" w:themeShade="BF"/>
      <w:sz w:val="40"/>
      <w:szCs w:val="40"/>
      <w:lang w:val="hu-HU"/>
    </w:rPr>
  </w:style>
  <w:style w:type="character" w:customStyle="1" w:styleId="Heading2Char">
    <w:name w:val="Heading 2 Char"/>
    <w:basedOn w:val="DefaultParagraphFont"/>
    <w:link w:val="Heading2"/>
    <w:uiPriority w:val="9"/>
    <w:semiHidden/>
    <w:rsid w:val="00034742"/>
    <w:rPr>
      <w:rFonts w:asciiTheme="majorHAnsi" w:eastAsiaTheme="majorEastAsia" w:hAnsiTheme="majorHAnsi" w:cstheme="majorBidi"/>
      <w:color w:val="0F4761" w:themeColor="accent1" w:themeShade="BF"/>
      <w:sz w:val="32"/>
      <w:szCs w:val="32"/>
      <w:lang w:val="hu-HU"/>
    </w:rPr>
  </w:style>
  <w:style w:type="character" w:customStyle="1" w:styleId="Heading3Char">
    <w:name w:val="Heading 3 Char"/>
    <w:basedOn w:val="DefaultParagraphFont"/>
    <w:link w:val="Heading3"/>
    <w:uiPriority w:val="9"/>
    <w:semiHidden/>
    <w:rsid w:val="00034742"/>
    <w:rPr>
      <w:rFonts w:eastAsiaTheme="majorEastAsia" w:cstheme="majorBidi"/>
      <w:color w:val="0F4761" w:themeColor="accent1" w:themeShade="BF"/>
      <w:sz w:val="28"/>
      <w:szCs w:val="28"/>
      <w:lang w:val="hu-HU"/>
    </w:rPr>
  </w:style>
  <w:style w:type="character" w:customStyle="1" w:styleId="Heading4Char">
    <w:name w:val="Heading 4 Char"/>
    <w:basedOn w:val="DefaultParagraphFont"/>
    <w:link w:val="Heading4"/>
    <w:uiPriority w:val="9"/>
    <w:semiHidden/>
    <w:rsid w:val="00034742"/>
    <w:rPr>
      <w:rFonts w:eastAsiaTheme="majorEastAsia" w:cstheme="majorBidi"/>
      <w:i/>
      <w:iCs/>
      <w:color w:val="0F4761" w:themeColor="accent1" w:themeShade="BF"/>
      <w:lang w:val="hu-HU"/>
    </w:rPr>
  </w:style>
  <w:style w:type="character" w:customStyle="1" w:styleId="Heading5Char">
    <w:name w:val="Heading 5 Char"/>
    <w:basedOn w:val="DefaultParagraphFont"/>
    <w:link w:val="Heading5"/>
    <w:uiPriority w:val="9"/>
    <w:semiHidden/>
    <w:rsid w:val="00034742"/>
    <w:rPr>
      <w:rFonts w:eastAsiaTheme="majorEastAsia" w:cstheme="majorBidi"/>
      <w:color w:val="0F4761" w:themeColor="accent1" w:themeShade="BF"/>
      <w:lang w:val="hu-HU"/>
    </w:rPr>
  </w:style>
  <w:style w:type="character" w:customStyle="1" w:styleId="Heading6Char">
    <w:name w:val="Heading 6 Char"/>
    <w:basedOn w:val="DefaultParagraphFont"/>
    <w:link w:val="Heading6"/>
    <w:uiPriority w:val="9"/>
    <w:semiHidden/>
    <w:rsid w:val="00034742"/>
    <w:rPr>
      <w:rFonts w:eastAsiaTheme="majorEastAsia" w:cstheme="majorBidi"/>
      <w:i/>
      <w:iCs/>
      <w:color w:val="595959" w:themeColor="text1" w:themeTint="A6"/>
      <w:lang w:val="hu-HU"/>
    </w:rPr>
  </w:style>
  <w:style w:type="character" w:customStyle="1" w:styleId="Heading7Char">
    <w:name w:val="Heading 7 Char"/>
    <w:basedOn w:val="DefaultParagraphFont"/>
    <w:link w:val="Heading7"/>
    <w:uiPriority w:val="9"/>
    <w:semiHidden/>
    <w:rsid w:val="00034742"/>
    <w:rPr>
      <w:rFonts w:eastAsiaTheme="majorEastAsia" w:cstheme="majorBidi"/>
      <w:color w:val="595959" w:themeColor="text1" w:themeTint="A6"/>
      <w:lang w:val="hu-HU"/>
    </w:rPr>
  </w:style>
  <w:style w:type="character" w:customStyle="1" w:styleId="Heading8Char">
    <w:name w:val="Heading 8 Char"/>
    <w:basedOn w:val="DefaultParagraphFont"/>
    <w:link w:val="Heading8"/>
    <w:uiPriority w:val="9"/>
    <w:semiHidden/>
    <w:rsid w:val="00034742"/>
    <w:rPr>
      <w:rFonts w:eastAsiaTheme="majorEastAsia" w:cstheme="majorBidi"/>
      <w:i/>
      <w:iCs/>
      <w:color w:val="272727" w:themeColor="text1" w:themeTint="D8"/>
      <w:lang w:val="hu-HU"/>
    </w:rPr>
  </w:style>
  <w:style w:type="character" w:customStyle="1" w:styleId="Heading9Char">
    <w:name w:val="Heading 9 Char"/>
    <w:basedOn w:val="DefaultParagraphFont"/>
    <w:link w:val="Heading9"/>
    <w:uiPriority w:val="9"/>
    <w:semiHidden/>
    <w:rsid w:val="00034742"/>
    <w:rPr>
      <w:rFonts w:eastAsiaTheme="majorEastAsia" w:cstheme="majorBidi"/>
      <w:color w:val="272727" w:themeColor="text1" w:themeTint="D8"/>
      <w:lang w:val="hu-HU"/>
    </w:rPr>
  </w:style>
  <w:style w:type="paragraph" w:styleId="Title">
    <w:name w:val="Title"/>
    <w:basedOn w:val="Normal"/>
    <w:next w:val="Normal"/>
    <w:link w:val="TitleChar"/>
    <w:uiPriority w:val="10"/>
    <w:qFormat/>
    <w:rsid w:val="000347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4742"/>
    <w:rPr>
      <w:rFonts w:asciiTheme="majorHAnsi" w:eastAsiaTheme="majorEastAsia" w:hAnsiTheme="majorHAnsi" w:cstheme="majorBidi"/>
      <w:spacing w:val="-10"/>
      <w:kern w:val="28"/>
      <w:sz w:val="56"/>
      <w:szCs w:val="56"/>
      <w:lang w:val="hu-HU"/>
    </w:rPr>
  </w:style>
  <w:style w:type="paragraph" w:styleId="Subtitle">
    <w:name w:val="Subtitle"/>
    <w:basedOn w:val="Normal"/>
    <w:next w:val="Normal"/>
    <w:link w:val="SubtitleChar"/>
    <w:uiPriority w:val="11"/>
    <w:qFormat/>
    <w:rsid w:val="000347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4742"/>
    <w:rPr>
      <w:rFonts w:eastAsiaTheme="majorEastAsia" w:cstheme="majorBidi"/>
      <w:color w:val="595959" w:themeColor="text1" w:themeTint="A6"/>
      <w:spacing w:val="15"/>
      <w:sz w:val="28"/>
      <w:szCs w:val="28"/>
      <w:lang w:val="hu-HU"/>
    </w:rPr>
  </w:style>
  <w:style w:type="paragraph" w:styleId="Quote">
    <w:name w:val="Quote"/>
    <w:basedOn w:val="Normal"/>
    <w:next w:val="Normal"/>
    <w:link w:val="QuoteChar"/>
    <w:uiPriority w:val="29"/>
    <w:qFormat/>
    <w:rsid w:val="00034742"/>
    <w:pPr>
      <w:spacing w:before="160"/>
      <w:jc w:val="center"/>
    </w:pPr>
    <w:rPr>
      <w:i/>
      <w:iCs/>
      <w:color w:val="404040" w:themeColor="text1" w:themeTint="BF"/>
    </w:rPr>
  </w:style>
  <w:style w:type="character" w:customStyle="1" w:styleId="QuoteChar">
    <w:name w:val="Quote Char"/>
    <w:basedOn w:val="DefaultParagraphFont"/>
    <w:link w:val="Quote"/>
    <w:uiPriority w:val="29"/>
    <w:rsid w:val="00034742"/>
    <w:rPr>
      <w:i/>
      <w:iCs/>
      <w:color w:val="404040" w:themeColor="text1" w:themeTint="BF"/>
      <w:lang w:val="hu-HU"/>
    </w:rPr>
  </w:style>
  <w:style w:type="paragraph" w:styleId="ListParagraph">
    <w:name w:val="List Paragraph"/>
    <w:basedOn w:val="Normal"/>
    <w:uiPriority w:val="34"/>
    <w:qFormat/>
    <w:rsid w:val="00034742"/>
    <w:pPr>
      <w:ind w:left="720"/>
      <w:contextualSpacing/>
    </w:pPr>
  </w:style>
  <w:style w:type="character" w:styleId="IntenseEmphasis">
    <w:name w:val="Intense Emphasis"/>
    <w:basedOn w:val="DefaultParagraphFont"/>
    <w:uiPriority w:val="21"/>
    <w:qFormat/>
    <w:rsid w:val="00034742"/>
    <w:rPr>
      <w:i/>
      <w:iCs/>
      <w:color w:val="0F4761" w:themeColor="accent1" w:themeShade="BF"/>
    </w:rPr>
  </w:style>
  <w:style w:type="paragraph" w:styleId="IntenseQuote">
    <w:name w:val="Intense Quote"/>
    <w:basedOn w:val="Normal"/>
    <w:next w:val="Normal"/>
    <w:link w:val="IntenseQuoteChar"/>
    <w:uiPriority w:val="30"/>
    <w:qFormat/>
    <w:rsid w:val="000347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4742"/>
    <w:rPr>
      <w:i/>
      <w:iCs/>
      <w:color w:val="0F4761" w:themeColor="accent1" w:themeShade="BF"/>
      <w:lang w:val="hu-HU"/>
    </w:rPr>
  </w:style>
  <w:style w:type="character" w:styleId="IntenseReference">
    <w:name w:val="Intense Reference"/>
    <w:basedOn w:val="DefaultParagraphFont"/>
    <w:uiPriority w:val="32"/>
    <w:qFormat/>
    <w:rsid w:val="00034742"/>
    <w:rPr>
      <w:b/>
      <w:bCs/>
      <w:smallCaps/>
      <w:color w:val="0F4761" w:themeColor="accent1" w:themeShade="BF"/>
      <w:spacing w:val="5"/>
    </w:rPr>
  </w:style>
  <w:style w:type="paragraph" w:styleId="NormalWeb">
    <w:name w:val="Normal (Web)"/>
    <w:basedOn w:val="Normal"/>
    <w:uiPriority w:val="99"/>
    <w:semiHidden/>
    <w:unhideWhenUsed/>
    <w:rsid w:val="00034742"/>
    <w:pPr>
      <w:spacing w:before="100" w:beforeAutospacing="1" w:after="100" w:afterAutospacing="1" w:line="240" w:lineRule="auto"/>
    </w:pPr>
    <w:rPr>
      <w:rFonts w:ascii="Times New Roman" w:eastAsia="Times New Roman" w:hAnsi="Times New Roman" w:cs="Times New Roman"/>
      <w:kern w:val="0"/>
      <w:lang w:eastAsia="hu-HU"/>
      <w14:ligatures w14:val="none"/>
    </w:rPr>
  </w:style>
  <w:style w:type="character" w:customStyle="1" w:styleId="apple-converted-space">
    <w:name w:val="apple-converted-space"/>
    <w:basedOn w:val="DefaultParagraphFont"/>
    <w:rsid w:val="00034742"/>
  </w:style>
  <w:style w:type="character" w:styleId="Emphasis">
    <w:name w:val="Emphasis"/>
    <w:basedOn w:val="DefaultParagraphFont"/>
    <w:uiPriority w:val="20"/>
    <w:qFormat/>
    <w:rsid w:val="00034742"/>
    <w:rPr>
      <w:i/>
      <w:iCs/>
    </w:rPr>
  </w:style>
  <w:style w:type="character" w:styleId="Strong">
    <w:name w:val="Strong"/>
    <w:basedOn w:val="DefaultParagraphFont"/>
    <w:uiPriority w:val="22"/>
    <w:qFormat/>
    <w:rsid w:val="000347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962</Words>
  <Characters>5586</Characters>
  <Application>Microsoft Office Word</Application>
  <DocSecurity>0</DocSecurity>
  <Lines>46</Lines>
  <Paragraphs>13</Paragraphs>
  <ScaleCrop>false</ScaleCrop>
  <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Tóth Kincső-Dorottya</dc:creator>
  <cp:keywords/>
  <dc:description/>
  <cp:lastModifiedBy>Hortenzia Bors</cp:lastModifiedBy>
  <cp:revision>2</cp:revision>
  <dcterms:created xsi:type="dcterms:W3CDTF">2026-06-26T07:06:00Z</dcterms:created>
  <dcterms:modified xsi:type="dcterms:W3CDTF">2026-06-26T07:06:00Z</dcterms:modified>
</cp:coreProperties>
</file>